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sz w:val="96"/>
        </w:rPr>
        <w:t>mat</w:t>
      </w:r>
    </w:p>
    <w:p>
      <w:pPr>
        <w:jc w:val="center"/>
      </w:pPr>
      <w:r>
        <w:rPr>
          <w:color w:val="555555"/>
          <w:sz w:val="36"/>
        </w:rPr>
        <w:t>Agent-first Materials CLI</w:t>
      </w:r>
    </w:p>
    <w:p>
      <w:pPr>
        <w:jc w:val="center"/>
      </w:pPr>
      <w:r>
        <w:rPr>
          <w:color w:val="777777"/>
          <w:sz w:val="24"/>
        </w:rPr>
        <w:t>v0.3.0 · User Manual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MoS₂ 单层自动渲染（每条 mat 命令完成后自动产出）</w:t>
      </w:r>
    </w:p>
    <w:p/>
    <w:p>
      <w:pPr>
        <w:jc w:val="center"/>
      </w:pPr>
      <w:r>
        <w:rPr>
          <w:i/>
          <w:color w:val="999999"/>
          <w:sz w:val="20"/>
        </w:rPr>
        <w:t>Nankai VASP / OpenChamber Team   ·   2026</w:t>
      </w:r>
    </w:p>
    <w:p>
      <w:r>
        <w:br w:type="page"/>
      </w:r>
    </w:p>
    <w:p>
      <w:pPr>
        <w:pStyle w:val="Heading1"/>
      </w:pPr>
      <w:r>
        <w:t>目录 / Table of Contents</w:t>
      </w:r>
    </w:p>
    <w:p>
      <w:pPr>
        <w:spacing w:after="40"/>
      </w:pPr>
      <w:r>
        <w:t>Chapter 0  · Installation — pip / pipx / npm 三种方式</w:t>
      </w:r>
    </w:p>
    <w:p>
      <w:pPr>
        <w:spacing w:after="40"/>
      </w:pPr>
      <w:r>
        <w:t>Chapter  1 · Overview — 为什么是 agent-first</w:t>
      </w:r>
    </w:p>
    <w:p>
      <w:pPr>
        <w:spacing w:after="40"/>
      </w:pPr>
      <w:r>
        <w:t>Chapter  2 · Quickstart — 5 分钟跑完一个完整流程</w:t>
      </w:r>
    </w:p>
    <w:p>
      <w:pPr>
        <w:spacing w:after="40"/>
      </w:pPr>
      <w:r>
        <w:t>Chapter  3 · Implicit context — 一次设定全程跟随</w:t>
      </w:r>
    </w:p>
    <w:p>
      <w:pPr>
        <w:spacing w:after="40"/>
      </w:pPr>
      <w:r>
        <w:t>Chapter  4 · Build — 8 种 builder + 9 种 material 别名</w:t>
      </w:r>
    </w:p>
    <w:p>
      <w:pPr>
        <w:spacing w:after="40"/>
      </w:pPr>
      <w:r>
        <w:t>Chapter  5 · Motifs — 配位环境抽象 + connectivity graph</w:t>
      </w:r>
    </w:p>
    <w:p>
      <w:pPr>
        <w:spacing w:after="40"/>
      </w:pPr>
      <w:r>
        <w:t>Chapter  6 · Lattice ops — strain / vacuum / recenter</w:t>
      </w:r>
    </w:p>
    <w:p>
      <w:pPr>
        <w:spacing w:after="40"/>
      </w:pPr>
      <w:r>
        <w:t>Chapter  7 · Perturb — 缺陷、掺杂、错位、层间</w:t>
      </w:r>
    </w:p>
    <w:p>
      <w:pPr>
        <w:spacing w:after="40"/>
      </w:pPr>
      <w:r>
        <w:t>Chapter  8 · Resource layer — RESTful 路径覆盖长尾</w:t>
      </w:r>
    </w:p>
    <w:p>
      <w:pPr>
        <w:spacing w:after="40"/>
      </w:pPr>
      <w:r>
        <w:t>Chapter  9 · Auto-artifacts — PNG + summary.md 机制</w:t>
      </w:r>
    </w:p>
    <w:p>
      <w:pPr>
        <w:spacing w:after="40"/>
      </w:pPr>
      <w:r>
        <w:t>Chapter 10 · Agent recipes — 给 agent 的可复用调用模式</w:t>
      </w:r>
    </w:p>
    <w:p>
      <w:pPr>
        <w:spacing w:after="40"/>
      </w:pPr>
      <w:r>
        <w:t>Chapter 11 · VASP inputs &amp; paper recipes — 上游连接 DFT</w:t>
      </w:r>
    </w:p>
    <w:p>
      <w:pPr>
        <w:spacing w:after="40"/>
      </w:pPr>
      <w:r>
        <w:t>Chapter 12 · Reference — 全部命令、资源、flag 速查</w:t>
      </w:r>
    </w:p>
    <w:p>
      <w:pPr>
        <w:spacing w:after="40"/>
      </w:pPr>
      <w:r>
        <w:t>Chapter 13 · Complex gallery — 10 个复杂界面 / 表面 / 缺陷案例</w:t>
      </w:r>
    </w:p>
    <w:p>
      <w:pPr>
        <w:spacing w:after="40"/>
      </w:pPr>
      <w:r>
        <w:t>Appendix A · Structure cookbook — 11 种基础结构的完整生成方式</w:t>
      </w:r>
    </w:p>
    <w:p>
      <w:pPr>
        <w:spacing w:after="40"/>
      </w:pPr>
      <w:r>
        <w:t>Appendix B · Publishing — 发布到 PyPI / npm 的最后一步</w:t>
      </w:r>
    </w:p>
    <w:p>
      <w:pPr>
        <w:spacing w:after="40"/>
      </w:pPr>
      <w:r>
        <w:t>Appendix C · Complex gallery — 10 个真实项目级复杂案例（图×10）</w:t>
      </w:r>
    </w:p>
    <w:p>
      <w:r>
        <w:br w:type="page"/>
      </w:r>
    </w:p>
    <w:p>
      <w:pPr>
        <w:pStyle w:val="Heading1"/>
      </w:pPr>
      <w:r>
        <w:t>Chapter 0 — Installation</w:t>
      </w:r>
    </w:p>
    <w:p>
      <w:r>
        <w:t>mat 同时分发了 PyPI（pip）和 npm 两个包。Python 用户走 pip 最自然；Node / 前端工程师习惯 npm 的话也可以用 npm 拿到一模一样的命令。两个都装出来的可执行文件就叫 mat。</w:t>
      </w:r>
    </w:p>
    <w:p>
      <w:pPr>
        <w:pStyle w:val="Heading2"/>
      </w:pPr>
      <w:r>
        <w:t>方式 1：pip（推荐 90% 用户走这条）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装</w:t>
        <w:br/>
        <w:t>pip install nku-vasp-cli</w:t>
        <w:br/>
        <w:br/>
        <w:t># 用</w:t>
        <w:br/>
        <w:t>mat --help</w:t>
        <w:br/>
        <w:t>mat init -q</w:t>
        <w:br/>
        <w:t>mat build mos2 -q</w:t>
      </w:r>
    </w:p>
    <w:p>
      <w:r>
        <w:t>依赖（pymatgen、numpy、matplotlib、scipy、ase、pyyaml）由 pip 自动解决。建议在虚拟环境里装：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python3 -m venv ~/.venvs/mat</w:t>
        <w:br/>
        <w:t>source ~/.venvs/mat/bin/activate</w:t>
        <w:br/>
        <w:t>pip install nku-vasp-cli</w:t>
      </w:r>
    </w:p>
    <w:p>
      <w:pPr>
        <w:pStyle w:val="Heading2"/>
      </w:pPr>
      <w:r>
        <w:t>方式 2：pipx（独立环境 + 全局命令）</w:t>
      </w:r>
    </w:p>
    <w:p>
      <w:r>
        <w:t>pipx 把 mat 装进自己的隔离 venv，但暴露成全局命令——适合不想污染系统 Python 的用户。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pipx install nku-vasp-cli</w:t>
        <w:br/>
        <w:t>mat --help</w:t>
      </w:r>
    </w:p>
    <w:p>
      <w:pPr>
        <w:pStyle w:val="Heading2"/>
      </w:pPr>
      <w:r>
        <w:t>方式 3：npm（Node 用户的入口）</w:t>
      </w:r>
    </w:p>
    <w:p>
      <w:r>
        <w:t>npm 包是一个轻量 wrapper：它把所有参数转发给 Python 主程序。Python 依赖仍然需要装一次（任何 Python 3.10+ 均可，wrapper 会自动探测）。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装 wrapper</w:t>
        <w:br/>
        <w:t>npm install -g nku-vasp-cli</w:t>
        <w:br/>
        <w:br/>
        <w:t># 装 Python 依赖（任选其一）</w:t>
        <w:br/>
        <w:t>pip install nku-vasp-cli                                       # 推荐</w:t>
        <w:br/>
        <w:t># 或：</w:t>
        <w:br/>
        <w:t>pip install pymatgen pyyaml numpy matplotlib scipy ase         # 仅 deps</w:t>
        <w:br/>
        <w:br/>
        <w:t># 用</w:t>
        <w:br/>
        <w:t>mat --help</w:t>
      </w:r>
    </w:p>
    <w:p>
      <w:r>
        <w:t>如果系统里没找到 Python 3.10+，wrapper 会打印明确的引导。可以用 MAT_PYTHON 指定：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MAT_PYTHON=/opt/homebrew/bin/python3.12 mat --help</w:t>
      </w:r>
    </w:p>
    <w:p>
      <w:pPr>
        <w:pStyle w:val="Heading2"/>
      </w:pPr>
      <w:r>
        <w:t>验证安装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materials               # 应列出 mos2 / graphene / hbn ...</w:t>
        <w:br/>
        <w:t>mat init -q                 # 应创建 runs/001-run</w:t>
        <w:br/>
        <w:t>mat build mos2 -q           # 应输出 mos2.vasp + mos2.png + mos2.summary.md</w:t>
      </w:r>
    </w:p>
    <w:p>
      <w:pPr>
        <w:pStyle w:val="Heading2"/>
      </w:pPr>
      <w:r>
        <w:t>环境变量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Variable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Effect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MAT_STRUCTURE</w:t>
            </w:r>
          </w:p>
        </w:tc>
        <w:tc>
          <w:tcPr>
            <w:tcW w:type="dxa" w:w="4896"/>
          </w:tcPr>
          <w:p>
            <w:r/>
            <w:r>
              <w:t>强制覆盖当前结构（任何命令都优先用它）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MAT_RUN_DIR</w:t>
            </w:r>
          </w:p>
        </w:tc>
        <w:tc>
          <w:tcPr>
            <w:tcW w:type="dxa" w:w="4896"/>
          </w:tcPr>
          <w:p>
            <w:r/>
            <w:r>
              <w:t>覆盖当前 run 目录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MAT_NO_ARTIFACTS</w:t>
            </w:r>
          </w:p>
        </w:tc>
        <w:tc>
          <w:tcPr>
            <w:tcW w:type="dxa" w:w="4896"/>
          </w:tcPr>
          <w:p>
            <w:r/>
            <w:r>
              <w:t>设为 1 跳过 PNG + summary.md（CI 用）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MAT_PYTHON</w:t>
            </w:r>
          </w:p>
        </w:tc>
        <w:tc>
          <w:tcPr>
            <w:tcW w:type="dxa" w:w="4896"/>
          </w:tcPr>
          <w:p>
            <w:r/>
            <w:r>
              <w:t>npm wrapper 用的 Python 解释器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MP_API_KEY</w:t>
            </w:r>
          </w:p>
        </w:tc>
        <w:tc>
          <w:tcPr>
            <w:tcW w:type="dxa" w:w="4896"/>
          </w:tcPr>
          <w:p>
            <w:r/>
            <w:r>
              <w:t>Materials Project API key</w:t>
            </w:r>
          </w:p>
        </w:tc>
      </w:tr>
    </w:tbl>
    <w:p/>
    <w:p>
      <w:r>
        <w:br w:type="page"/>
      </w:r>
    </w:p>
    <w:p>
      <w:pPr>
        <w:pStyle w:val="Heading1"/>
      </w:pPr>
      <w:r>
        <w:t>Chapter 1 — Overview — 为什么是 agent-first</w:t>
      </w:r>
    </w:p>
    <w:p>
      <w:pPr>
        <w:pStyle w:val="Heading1"/>
      </w:pPr>
      <w:r>
        <w:t>1. Overview — 为什么是 agent-first</w:t>
      </w:r>
    </w:p>
    <w:p>
      <w:pPr>
        <w:pStyle w:val="Heading2"/>
      </w:pPr>
      <w:r>
        <w:t>我们要解决的问题</w:t>
      </w:r>
    </w:p>
    <w:p>
      <w:r>
        <w:t>材料计算社区有两类工具：</w:t>
      </w:r>
    </w:p>
    <w:p>
      <w:pPr>
        <w:pStyle w:val="ListBullet"/>
      </w:pPr>
      <w:r>
        <w:rPr>
          <w:b/>
        </w:rPr>
        <w:t>VESTA / Materials Studio / pymatgen Python API</w:t>
      </w:r>
      <w:r>
        <w:t xml:space="preserve"> — 给人用，需要鼠标点或长 Python 脚本，agent 不好驱动。</w:t>
      </w:r>
    </w:p>
    <w:p>
      <w:pPr>
        <w:pStyle w:val="ListBullet"/>
      </w:pPr>
      <w:r>
        <w:rPr>
          <w:b/>
        </w:rPr>
        <w:t>传统命令行（VASP / Quantum ESPRESSO / ASE-CLI）</w:t>
      </w:r>
      <w:r>
        <w:t xml:space="preserve"> — 命令分散、参数复杂、输出动辄上千行、没有"会话状态"，agent 跑两步就丢失上下文。</w:t>
      </w:r>
    </w:p>
    <w:p>
      <w:r>
        <w:rPr>
          <w:rFonts w:ascii="Menlo" w:hAnsi="Menlo"/>
          <w:color w:val="B02A37"/>
          <w:sz w:val="20"/>
        </w:rPr>
        <w:t>mat</w:t>
      </w:r>
      <w:r>
        <w:t xml:space="preserve"> 想填的位置是：**让一个 LLM agent 用 3–4 个 token 就能跑通 "造结构 → 看 motif → 改晶格 → 出 DFT 输入" 全流程，并且每一步都能"看图自检"**。</w:t>
      </w:r>
    </w:p>
    <w:p>
      <w:pPr>
        <w:pStyle w:val="Heading2"/>
      </w:pPr>
      <w:r>
        <w:t>三条设计原则</w:t>
      </w:r>
    </w:p>
    <w:p>
      <w:pPr>
        <w:pStyle w:val="Heading3"/>
      </w:pPr>
      <w:r>
        <w:t>原则 1：command 层与 resource 层分离</w:t>
      </w:r>
    </w:p>
    <w:p>
      <w:r>
        <w:t>借鉴 GitHub `gh`：</w:t>
      </w:r>
    </w:p>
    <w:p>
      <w:pPr>
        <w:pStyle w:val="ListBullet"/>
      </w:pPr>
      <w:r>
        <w:rPr>
          <w:b/>
        </w:rPr>
        <w:t>command</w:t>
      </w:r>
      <w:r>
        <w:t xml:space="preserve"> 表达高层用户意图，不容易自然 resource 化的就放这里：`gh login` / `mat init` / `mat build` / `mat strain` / `mat reproduce`。</w:t>
      </w:r>
    </w:p>
    <w:p>
      <w:pPr>
        <w:pStyle w:val="ListBullet"/>
      </w:pPr>
      <w:r>
        <w:rPr>
          <w:b/>
        </w:rPr>
        <w:t>resource</w:t>
      </w:r>
      <w:r>
        <w:t xml:space="preserve"> 用 RESTful 路径 + 5 个动词覆盖长尾能力：`mat /motifs list`、`mat /lattice update`、`mat /sites create`。</w:t>
      </w:r>
    </w:p>
    <w:p>
      <w:r>
        <w:t>这样 agent 只需要学 5 个动词（`list / get / create / update / delete`），就能 cover 所有长尾——再加上 `mat &lt;command&gt;` 处理高频意图，**新增功能不会让命令爆炸**。</w:t>
      </w:r>
    </w:p>
    <w:p>
      <w:pPr>
        <w:pStyle w:val="Heading3"/>
      </w:pPr>
      <w:r>
        <w:t>原则 2：默认输出语义化，结构化按需取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模式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何时用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</w:tr>
      <w:tr>
        <w:tc>
          <w:tcPr>
            <w:tcW w:type="dxa" w:w="3264"/>
          </w:tcPr>
          <w:p>
            <w:r/>
            <w:r>
              <w:t>默认（人类可读）</w:t>
            </w:r>
          </w:p>
        </w:tc>
        <w:tc>
          <w:tcPr>
            <w:tcW w:type="dxa" w:w="3264"/>
          </w:tcPr>
          <w:p>
            <w:r/>
            <w:r>
              <w:t>agent 读取并理解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</w:t>
            </w:r>
            <w:r>
              <w:t xml:space="preserve"> → `1 motif(s) ... MoS6_octahedral ... cn=6 ...`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--json</w:t>
            </w:r>
          </w:p>
        </w:tc>
        <w:tc>
          <w:tcPr>
            <w:tcW w:type="dxa" w:w="3264"/>
          </w:tcPr>
          <w:p>
            <w:r/>
            <w:r>
              <w:t>程序串联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 --json</w:t>
            </w:r>
            <w:r>
              <w:t xml:space="preserve"> → 完整 JSON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--json --jq EXPR</w:t>
            </w:r>
          </w:p>
        </w:tc>
        <w:tc>
          <w:tcPr>
            <w:tcW w:type="dxa" w:w="3264"/>
          </w:tcPr>
          <w:p>
            <w:r/>
            <w:r>
              <w:rPr>
                <w:b/>
              </w:rPr>
              <w:t>agent context 裁剪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--jq '.[].label'</w:t>
            </w:r>
            <w:r>
              <w:t xml:space="preserve"> → 只留 motif 名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-q</w:t>
            </w:r>
          </w:p>
        </w:tc>
        <w:tc>
          <w:tcPr>
            <w:tcW w:type="dxa" w:w="3264"/>
          </w:tcPr>
          <w:p>
            <w:r/>
            <w:r>
              <w:t>shell 管道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mos2 -q</w:t>
            </w:r>
            <w:r>
              <w:t xml:space="preserve"> → 只打印输出文件名</w:t>
            </w:r>
          </w:p>
        </w:tc>
      </w:tr>
    </w:tbl>
    <w:p/>
    <w:p>
      <w:r>
        <w:t>要点：**`--jq` 在数据进入 LLM context 之前裁剪**，节省 token + 避免无关字段污染推理。</w:t>
      </w:r>
    </w:p>
    <w:p>
      <w:pPr>
        <w:pStyle w:val="Heading3"/>
      </w:pPr>
      <w:r>
        <w:t>原则 3：所有 side-effect 自动落盘 + 自动可视化</w:t>
      </w:r>
    </w:p>
    <w:p>
      <w:r>
        <w:t>每个会写结构的命令完成后，自动产出三联：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mos2.vasp           ← 给下游 DFT</w:t>
        <w:br/>
        <w:t>mos2.png            ← 给多模态 agent / 人 自检</w:t>
        <w:br/>
        <w:t>mos2.summary.md     ← 给文本 agent / 复现日志</w:t>
      </w:r>
    </w:p>
    <w:p>
      <w:r>
        <w:t>PNG 长这样：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多模态 agent 直接读图就能判断"我建出来的 MoS2 八面体对不对"，不需要再写一段 Python 复检。</w:t>
      </w:r>
    </w:p>
    <w:p>
      <w:pPr>
        <w:pStyle w:val="Heading2"/>
      </w:pPr>
      <w:r>
        <w:t>与其他工具的对比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1958"/>
        <w:gridCol w:w="1958"/>
        <w:gridCol w:w="1958"/>
        <w:gridCol w:w="1958"/>
        <w:gridCol w:w="1958"/>
      </w:tblGrid>
      <w:tr>
        <w:tc>
          <w:tcPr>
            <w:tcW w:type="dxa" w:w="1958"/>
          </w:tcPr>
          <w:p>
            <w:r>
              <w:rPr>
                <w:b/>
              </w:rPr>
            </w:r>
          </w:p>
        </w:tc>
        <w:tc>
          <w:tcPr>
            <w:tcW w:type="dxa" w:w="1958"/>
          </w:tcPr>
          <w:p>
            <w:r>
              <w:rPr>
                <w:b/>
              </w:rPr>
            </w:r>
            <w:r>
              <w:rPr>
                <w:b/>
              </w:rPr>
              <w:t>mat</w:t>
            </w:r>
          </w:p>
        </w:tc>
        <w:tc>
          <w:tcPr>
            <w:tcW w:type="dxa" w:w="1958"/>
          </w:tcPr>
          <w:p>
            <w:r>
              <w:rPr>
                <w:b/>
              </w:rPr>
            </w:r>
            <w:r>
              <w:rPr>
                <w:b/>
              </w:rPr>
              <w:t>pymatgen</w:t>
            </w:r>
          </w:p>
        </w:tc>
        <w:tc>
          <w:tcPr>
            <w:tcW w:type="dxa" w:w="1958"/>
          </w:tcPr>
          <w:p>
            <w:r>
              <w:rPr>
                <w:b/>
              </w:rPr>
            </w:r>
            <w:r>
              <w:rPr>
                <w:b/>
              </w:rPr>
              <w:t>ASE</w:t>
            </w:r>
          </w:p>
        </w:tc>
        <w:tc>
          <w:tcPr>
            <w:tcW w:type="dxa" w:w="1958"/>
          </w:tcPr>
          <w:p>
            <w:r>
              <w:rPr>
                <w:b/>
              </w:rPr>
            </w:r>
            <w:r>
              <w:rPr>
                <w:b/>
              </w:rPr>
              <w:t>VESTA</w:t>
            </w:r>
          </w:p>
        </w:tc>
      </w:tr>
      <w:tr>
        <w:tc>
          <w:tcPr>
            <w:tcW w:type="dxa" w:w="1958"/>
          </w:tcPr>
          <w:p>
            <w:r/>
            <w:r>
              <w:t>给谁用</w:t>
            </w:r>
          </w:p>
        </w:tc>
        <w:tc>
          <w:tcPr>
            <w:tcW w:type="dxa" w:w="1958"/>
          </w:tcPr>
          <w:p>
            <w:r/>
            <w:r>
              <w:rPr>
                <w:b/>
              </w:rPr>
              <w:t>agent + 人</w:t>
            </w:r>
          </w:p>
        </w:tc>
        <w:tc>
          <w:tcPr>
            <w:tcW w:type="dxa" w:w="1958"/>
          </w:tcPr>
          <w:p>
            <w:r/>
            <w:r>
              <w:t>程序员</w:t>
            </w:r>
          </w:p>
        </w:tc>
        <w:tc>
          <w:tcPr>
            <w:tcW w:type="dxa" w:w="1958"/>
          </w:tcPr>
          <w:p>
            <w:r/>
            <w:r>
              <w:t>程序员</w:t>
            </w:r>
          </w:p>
        </w:tc>
        <w:tc>
          <w:tcPr>
            <w:tcW w:type="dxa" w:w="1958"/>
          </w:tcPr>
          <w:p>
            <w:r/>
            <w:r>
              <w:t>人（GUI）</w:t>
            </w:r>
          </w:p>
        </w:tc>
      </w:tr>
      <w:tr>
        <w:tc>
          <w:tcPr>
            <w:tcW w:type="dxa" w:w="1958"/>
          </w:tcPr>
          <w:p>
            <w:r/>
            <w:r>
              <w:t>调用粒度</w:t>
            </w:r>
          </w:p>
        </w:tc>
        <w:tc>
          <w:tcPr>
            <w:tcW w:type="dxa" w:w="1958"/>
          </w:tcPr>
          <w:p>
            <w:r/>
            <w:r>
              <w:t>1 token = 1 步</w:t>
            </w:r>
          </w:p>
        </w:tc>
        <w:tc>
          <w:tcPr>
            <w:tcW w:type="dxa" w:w="1958"/>
          </w:tcPr>
          <w:p>
            <w:r/>
            <w:r>
              <w:t>API 调用</w:t>
            </w:r>
          </w:p>
        </w:tc>
        <w:tc>
          <w:tcPr>
            <w:tcW w:type="dxa" w:w="1958"/>
          </w:tcPr>
          <w:p>
            <w:r/>
            <w:r>
              <w:t>API 调用</w:t>
            </w:r>
          </w:p>
        </w:tc>
        <w:tc>
          <w:tcPr>
            <w:tcW w:type="dxa" w:w="1958"/>
          </w:tcPr>
          <w:p>
            <w:r/>
            <w:r>
              <w:t>鼠标点</w:t>
            </w:r>
          </w:p>
        </w:tc>
      </w:tr>
      <w:tr>
        <w:tc>
          <w:tcPr>
            <w:tcW w:type="dxa" w:w="1958"/>
          </w:tcPr>
          <w:p>
            <w:r/>
            <w:r>
              <w:t>配位 motif 抽象</w:t>
            </w:r>
          </w:p>
        </w:tc>
        <w:tc>
          <w:tcPr>
            <w:tcW w:type="dxa" w:w="1958"/>
          </w:tcPr>
          <w:p>
            <w:r/>
            <w:r>
              <w:rPr>
                <w:b/>
              </w:rPr>
              <w:t>一等公民</w:t>
            </w:r>
          </w:p>
        </w:tc>
        <w:tc>
          <w:tcPr>
            <w:tcW w:type="dxa" w:w="1958"/>
          </w:tcPr>
          <w:p>
            <w:r/>
            <w:r>
              <w:t>间接（CrystalNN）</w:t>
            </w:r>
          </w:p>
        </w:tc>
        <w:tc>
          <w:tcPr>
            <w:tcW w:type="dxa" w:w="1958"/>
          </w:tcPr>
          <w:p>
            <w:r/>
            <w:r>
              <w:t>间接（NeighborList）</w:t>
            </w:r>
          </w:p>
        </w:tc>
        <w:tc>
          <w:tcPr>
            <w:tcW w:type="dxa" w:w="1958"/>
          </w:tcPr>
          <w:p>
            <w:r/>
            <w:r>
              <w:t>仅可视化</w:t>
            </w:r>
          </w:p>
        </w:tc>
      </w:tr>
      <w:tr>
        <w:tc>
          <w:tcPr>
            <w:tcW w:type="dxa" w:w="1958"/>
          </w:tcPr>
          <w:p>
            <w:r/>
            <w:r>
              <w:t>自动出图</w:t>
            </w:r>
          </w:p>
        </w:tc>
        <w:tc>
          <w:tcPr>
            <w:tcW w:type="dxa" w:w="1958"/>
          </w:tcPr>
          <w:p>
            <w:r/>
            <w:r>
              <w:rPr>
                <w:b/>
              </w:rPr>
              <w:t>每步都出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  <w:tc>
          <w:tcPr>
            <w:tcW w:type="dxa" w:w="1958"/>
          </w:tcPr>
          <w:p>
            <w:r/>
            <w:r>
              <w:t>手动</w:t>
            </w:r>
          </w:p>
        </w:tc>
      </w:tr>
      <w:tr>
        <w:tc>
          <w:tcPr>
            <w:tcW w:type="dxa" w:w="1958"/>
          </w:tcPr>
          <w:p>
            <w:r/>
            <w:r>
              <w:t>上下文记忆</w:t>
            </w:r>
          </w:p>
        </w:tc>
        <w:tc>
          <w:tcPr>
            <w:tcW w:type="dxa" w:w="1958"/>
          </w:tcPr>
          <w:p>
            <w:r/>
            <w:r>
              <w:rPr>
                <w:b/>
              </w:rPr>
              <w:t>隐式 context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</w:tr>
      <w:tr>
        <w:tc>
          <w:tcPr>
            <w:tcW w:type="dxa" w:w="1958"/>
          </w:tcPr>
          <w:p>
            <w:r/>
            <w:r>
              <w:t>论文复现 recipe</w:t>
            </w:r>
          </w:p>
        </w:tc>
        <w:tc>
          <w:tcPr>
            <w:tcW w:type="dxa" w:w="1958"/>
          </w:tcPr>
          <w:p>
            <w:r/>
            <w:r>
              <w:rPr>
                <w:b/>
              </w:rPr>
              <w:t>是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  <w:tc>
          <w:tcPr>
            <w:tcW w:type="dxa" w:w="1958"/>
          </w:tcPr>
          <w:p>
            <w:r/>
            <w:r>
              <w:t>否</w:t>
            </w:r>
          </w:p>
        </w:tc>
      </w:tr>
    </w:tbl>
    <w:p/>
    <w:p>
      <w:pPr>
        <w:pStyle w:val="Heading2"/>
      </w:pPr>
      <w:r>
        <w:t>适用范围</w:t>
      </w:r>
    </w:p>
    <w:p>
      <w:pPr>
        <w:pStyle w:val="ListBullet"/>
      </w:pPr>
      <w:r>
        <w:t>2D 材料（TMD / 石墨烯类 / hBN / 群 V 单层 ...）</w:t>
      </w:r>
    </w:p>
    <w:p>
      <w:pPr>
        <w:pStyle w:val="ListBullet"/>
      </w:pPr>
      <w:r>
        <w:t>异质双层 / 界面 / 错位（moiré）</w:t>
      </w:r>
    </w:p>
    <w:p>
      <w:pPr>
        <w:pStyle w:val="ListBullet"/>
      </w:pPr>
      <w:r>
        <w:t>表面 + 吸附（slab + adsorbate）</w:t>
      </w:r>
    </w:p>
    <w:p>
      <w:pPr>
        <w:pStyle w:val="ListBullet"/>
      </w:pPr>
      <w:r>
        <w:t>点缺陷（vacancy / substitute / displace）</w:t>
      </w:r>
    </w:p>
    <w:p>
      <w:pPr>
        <w:pStyle w:val="ListBullet"/>
      </w:pPr>
      <w:r>
        <w:t>上接 VASP DFT 输入</w:t>
      </w:r>
    </w:p>
    <w:p>
      <w:r>
        <w:t>不在范围：复杂键能/能带后处理（用 pymatgen、VASPKIT）；流体/分子 MD（用 ASE/LAMMPS）。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[Quickstart → 5 分钟跑完完整流程](02-quickstart.md)</w:t>
      </w:r>
    </w:p>
    <w:p>
      <w:r>
        <w:br w:type="page"/>
      </w:r>
    </w:p>
    <w:p>
      <w:pPr>
        <w:pStyle w:val="Heading1"/>
      </w:pPr>
      <w:r>
        <w:t>Chapter 2 — Quickstart — 5 分钟跑完一个完整流程</w:t>
      </w:r>
    </w:p>
    <w:p>
      <w:pPr>
        <w:pStyle w:val="Heading1"/>
      </w:pPr>
      <w:r>
        <w:t>2. Quickstart — 5 分钟跑完一个完整流程</w:t>
      </w:r>
    </w:p>
    <w:p>
      <w:r>
        <w:t>完成本页后，你会：建出一个 MoS2 单层 → 看它的配位 motif → 施 2% 应变 → 抠一个硫空位 → 出 VASP 输入。</w:t>
      </w:r>
    </w:p>
    <w:p>
      <w:pPr>
        <w:pStyle w:val="Heading2"/>
      </w:pPr>
      <w:r>
        <w:t>0. 安装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git clone &lt;repo&gt; vasp-cli</w:t>
        <w:br/>
        <w:t>cd vasp-cli</w:t>
        <w:br/>
        <w:t>python -m venv .venv &amp;&amp; source .venv/bin/activate</w:t>
        <w:br/>
        <w:t>pip install -e .</w:t>
        <w:br/>
        <w:t>mat --help</w:t>
      </w:r>
    </w:p>
    <w:p>
      <w:pPr>
        <w:pStyle w:val="Heading2"/>
      </w:pPr>
      <w:r>
        <w:t>1. 起一个 run 目录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-q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runs/001-run</w:t>
      </w:r>
    </w:p>
    <w:p>
      <w:r>
        <w:rPr>
          <w:rFonts w:ascii="Menlo" w:hAnsi="Menlo"/>
          <w:color w:val="B02A37"/>
          <w:sz w:val="20"/>
        </w:rPr>
        <w:t>-q</w:t>
      </w:r>
      <w:r>
        <w:t xml:space="preserve"> 是 quiet，只输出主路径。这步同时把 `runs/001-run` 记进 `./.mat-context.json` 作为"当前 run dir"——后面所有命令自动把产物写进去。</w:t>
      </w:r>
    </w:p>
    <w:p>
      <w:pPr>
        <w:pStyle w:val="Heading2"/>
      </w:pPr>
      <w:r>
        <w:t>2. 造一个 MoS2 单层（3 token）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 xml:space="preserve">  artifacts: render=mos2.png  summary=mos2.summary.md</w:t>
        <w:br/>
        <w:t>runs/001-run/mos2.vasp</w:t>
      </w:r>
    </w:p>
    <w:p>
      <w:r>
        <w:t>stderr 上的 `artifacts:` 一行告诉你**自动产出了什么**。看看 run dir：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runs/001-run/</w:t>
        <w:br/>
        <w:t>├── mos2.vasp           ← POSCAR</w:t>
        <w:br/>
        <w:t>├── mos2.png            ← 自动渲染</w:t>
        <w:br/>
        <w:t>└── mos2.summary.md     ← 文本摘要</w:t>
      </w:r>
    </w:p>
    <w:p>
      <w:r>
        <w:t>打开 `mos2.png`：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紫色八面体清楚显示了 1 个 Mo 被 6 个 S 包围。</w:t>
      </w:r>
    </w:p>
    <w:p>
      <w:pPr>
        <w:pStyle w:val="Heading2"/>
      </w:pPr>
      <w:r>
        <w:t>3. 看配位 motif（2 token）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✓ 1 motif(s)</w:t>
        <w:br/>
        <w:t xml:space="preserve">  mos6_octahedral_0001     MoS6_octahedral        Mo[0]  cn=6  octahedral</w:t>
      </w:r>
    </w:p>
    <w:p>
      <w:r>
        <w:rPr>
          <w:b/>
        </w:rPr>
        <w:t>这里没有传文件</w:t>
      </w:r>
      <w:r>
        <w:t>——`mat motifs` 自动用上一步建出来的 `mos2.vasp`（隐式 context）。</w:t>
      </w:r>
    </w:p>
    <w:p>
      <w:pPr>
        <w:pStyle w:val="Heading2"/>
      </w:pPr>
      <w:r>
        <w:t>4. 施 2% 双轴应变（3 token）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strain 2% -q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 xml:space="preserve">  artifacts: render=mos2.strain2pct.png  summary=mos2.strain2pct.summary.md</w:t>
        <w:br/>
        <w:t>runs/001-run/mos2.strain2pct.vasp</w:t>
      </w:r>
    </w:p>
    <w:p>
      <w:r>
        <w:t>CLI 自动生成了带语义的文件名 `mos2.strain2pct.vasp`，新的"当前结构"也自动切到它。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strain-anis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5. 抠一个硫空位（3 token）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vacancy=S:1 -q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 xml:space="preserve">  artifacts: render=mos2.strain2pct.S-vac.png  summary=...</w:t>
        <w:br/>
        <w:t>runs/001-run/mos2.strain2pct.S-vac.vasp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vacanc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可以看到八面体被打破了：Mo 现在只配位 5 个 S（之前 6 个）。再跑一次 `mat motifs` 验证：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</w:t>
      </w:r>
    </w:p>
    <w:p>
      <w:r>
        <w:t>motif label 会从 `MoS6_octahedral` 变成别的（例如 `MoS5_square_pyramidal`），这是 motif 抽象的强大之处——结构变了，标签自动变。</w:t>
      </w:r>
    </w:p>
    <w:p>
      <w:pPr>
        <w:pStyle w:val="Heading2"/>
      </w:pPr>
      <w:r>
        <w:t>6. 出 VASP 输入（2 token）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/vasp-inputs create profile=mp-relax-pbe</w:t>
      </w:r>
    </w:p>
    <w:p>
      <w:r>
        <w:t>会生成 `INCAR / KPOINTS / POSCAR / POTCAR.spec` 一套。</w:t>
      </w:r>
    </w:p>
    <w:p>
      <w:pPr>
        <w:pStyle w:val="Heading2"/>
      </w:pPr>
      <w:r>
        <w:t>7. 看现在在哪（0 token）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— motif-native materials CLI</w:t>
        <w:br/>
        <w:br/>
        <w:t xml:space="preserve">  current: /.../runs/001-run/mos2.strain2pct.S-vac.vasp</w:t>
        <w:br/>
        <w:t xml:space="preserve">  run dir: runs/001-run</w:t>
        <w:br/>
        <w:br/>
        <w:t>common actions on current:</w:t>
        <w:br/>
        <w:t xml:space="preserve">  mat motifs                              # list coordination motifs</w:t>
        <w:br/>
        <w:t xml:space="preserve">  mat sites                               # list sites (cart + frac)</w:t>
        <w:br/>
        <w:t xml:space="preserve">  mat /lattice get                        # lattice + vacuum + slab</w:t>
        <w:br/>
        <w:t xml:space="preserve">  mat strain 2%                           # apply 2% biaxial strain</w:t>
        <w:br/>
        <w:t xml:space="preserve">  mat vacuum 20                           # set vacuum to 20 Å</w:t>
        <w:br/>
        <w:t xml:space="preserve">  mat perturb shift=top:0.1,0             # composite edits</w:t>
      </w:r>
    </w:p>
    <w:p>
      <w:r>
        <w:rPr>
          <w:rFonts w:ascii="Menlo" w:hAnsi="Menlo"/>
          <w:color w:val="B02A37"/>
          <w:sz w:val="20"/>
        </w:rPr>
        <w:t>mat</w:t>
      </w:r>
      <w:r>
        <w:t>（0 参数）等价于 `git status`：告诉你当前 context + 下一步可以做什么。</w:t>
      </w:r>
    </w:p>
    <w:p>
      <w:pPr>
        <w:pStyle w:val="Heading2"/>
      </w:pPr>
      <w:r>
        <w:t>总结：6 条命令，全程不传文件路径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-q</w:t>
        <w:br/>
        <w:t>mat build mos2 -q</w:t>
        <w:br/>
        <w:t>mat motifs</w:t>
        <w:br/>
        <w:t>mat strain 2% -q</w:t>
        <w:br/>
        <w:t>mat perturb vacancy=S:1 -q</w:t>
        <w:br/>
        <w:t>mat /vasp-inputs create profile=mp-relax-pbe</w:t>
      </w:r>
    </w:p>
    <w:p>
      <w:r>
        <w:t>run dir 里有完整的文本 + 视觉日志，任何人（或 agent）打开 `runs/001-run/` 就能复原全过程。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[Implicit context → 一次设定全程跟随](03-context.md)</w:t>
      </w:r>
    </w:p>
    <w:p>
      <w:r>
        <w:br w:type="page"/>
      </w:r>
    </w:p>
    <w:p>
      <w:pPr>
        <w:pStyle w:val="Heading1"/>
      </w:pPr>
      <w:r>
        <w:t>Chapter 3 — Implicit context — 一次设定全程跟随</w:t>
      </w:r>
    </w:p>
    <w:p>
      <w:pPr>
        <w:pStyle w:val="Heading1"/>
      </w:pPr>
      <w:r>
        <w:t>3. Implicit context — 一次设定全程跟随</w:t>
      </w:r>
    </w:p>
    <w:p>
      <w:pPr>
        <w:pStyle w:val="Heading2"/>
      </w:pPr>
      <w:r>
        <w:t>为什么需要</w:t>
      </w:r>
    </w:p>
    <w:p>
      <w:r>
        <w:t>普通 CLI 每条命令都要传文件路径（**反面例子**，不是 mat 的写法）：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bad: 每条都重复路径</w:t>
        <w:br/>
        <w:t>some-tool inspect   runs/001-demo/mos2.vasp</w:t>
        <w:br/>
        <w:t>some-tool lattice   runs/001-demo/mos2.vasp</w:t>
        <w:br/>
        <w:t>some-tool strain    runs/001-demo/mos2.vasp  --out runs/001-demo/mos2-s2.vasp</w:t>
        <w:br/>
        <w:t>some-tool inspect   runs/001-demo/mos2-s2.vasp</w:t>
      </w:r>
    </w:p>
    <w:p>
      <w:r>
        <w:t>每条都重复路径，给 agent 极易出错（拼错路径就崩）。`gh` 通过自动从 `.git/config` 推断 "当前 repo" 解决这个问题。`mat` 用同样的思路。</w:t>
      </w:r>
    </w:p>
    <w:p>
      <w:pPr>
        <w:pStyle w:val="Heading2"/>
      </w:pPr>
      <w:r>
        <w:t>机制</w:t>
      </w:r>
    </w:p>
    <w:p>
      <w:r>
        <w:rPr>
          <w:rFonts w:ascii="Menlo" w:hAnsi="Menlo"/>
          <w:color w:val="B02A37"/>
          <w:sz w:val="20"/>
        </w:rPr>
        <w:t>./.mat-context.json</w:t>
      </w:r>
      <w:r>
        <w:t xml:space="preserve"> 是一个 CLI 自动维护的小文件，结构：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{</w:t>
        <w:br/>
        <w:t xml:space="preserve">  "current_structure": "/abs/path/runs/001-run/mos2.vasp",</w:t>
        <w:br/>
        <w:t xml:space="preserve">  "current_run_dir":   "runs/001-run",</w:t>
        <w:br/>
        <w:t xml:space="preserve">  "history": [</w:t>
        <w:br/>
        <w:t xml:space="preserve">    {"op": "build.monolayer", "out": "...mos2.vasp", "ts": ..., "png": "mos2.png", "summary": "mos2.summary.md"},</w:t>
        <w:br/>
        <w:t xml:space="preserve">    {"op": "lattice.update", "out": "...mos2.strain2pct.vasp", "ts": ..., ...}</w:t>
        <w:br/>
        <w:t xml:space="preserve">  ]</w:t>
        <w:br/>
        <w:t>}</w:t>
      </w:r>
    </w:p>
    <w:p>
      <w:pPr>
        <w:pStyle w:val="ListBullet"/>
      </w:pPr>
      <w:r>
        <w:rPr>
          <w:b/>
        </w:rPr>
        <w:t>每个</w:t>
      </w:r>
      <w:r>
        <w:t>会写结构的命令完成后 → 自动 `set_current(new_path)`，更新 `current_structure`。</w:t>
      </w:r>
    </w:p>
    <w:p>
      <w:pPr>
        <w:pStyle w:val="ListBullet"/>
      </w:pPr>
      <w:r>
        <w:rPr>
          <w:b/>
        </w:rPr>
        <w:t>每个</w:t>
      </w:r>
      <w:r>
        <w:t>会读结构的命令开始时 → 如果没传文件，自动 fallback 到 `current_structure`。</w:t>
      </w:r>
    </w:p>
    <w:p>
      <w:pPr>
        <w:pStyle w:val="Heading2"/>
      </w:pPr>
      <w:r>
        <w:t>解析优先级</w:t>
      </w:r>
    </w:p>
    <w:p>
      <w:r>
        <w:t>读取 "当前结构" 时，按这个顺序找：</w:t>
      </w:r>
    </w:p>
    <w:p>
      <w:pPr>
        <w:pStyle w:val="ListNumber"/>
      </w:pPr>
      <w:r>
        <w:rPr>
          <w:b/>
        </w:rPr>
        <w:t>显式 CLI 参数</w:t>
      </w:r>
      <w:r>
        <w:t>（永远赢）</w:t>
      </w:r>
    </w:p>
    <w:p>
      <w:pPr>
        <w:pStyle w:val="ListNumber"/>
      </w:pPr>
      <w:r>
        <w:rPr>
          <w:rFonts w:ascii="Menlo" w:hAnsi="Menlo"/>
          <w:color w:val="B02A37"/>
          <w:sz w:val="20"/>
        </w:rPr>
        <w:t>$MAT_STRUCTURE</w:t>
      </w:r>
      <w:r>
        <w:t xml:space="preserve"> 环境变量</w:t>
      </w:r>
    </w:p>
    <w:p>
      <w:pPr>
        <w:pStyle w:val="ListNumber"/>
      </w:pPr>
      <w:r>
        <w:rPr>
          <w:rFonts w:ascii="Menlo" w:hAnsi="Menlo"/>
          <w:color w:val="B02A37"/>
          <w:sz w:val="20"/>
        </w:rPr>
        <w:t>./.mat-context.json</w:t>
      </w:r>
      <w:r>
        <w:t xml:space="preserve"> 的 `current_structure`</w:t>
      </w:r>
    </w:p>
    <w:p>
      <w:pPr>
        <w:pStyle w:val="ListNumber"/>
      </w:pPr>
      <w:r>
        <w:t>启发式：`./POSCAR` → `./CONTCAR` → CWD 里最新的 `*.vasp` / `*.cif`</w:t>
      </w:r>
    </w:p>
    <w:p>
      <w:r>
        <w:t>也就是说，把 `cd` 到一个有 `POSCAR` 的目录，直接 `mat motifs` 就能跑——CLI 自动找到它。</w:t>
      </w:r>
    </w:p>
    <w:p>
      <w:pPr>
        <w:pStyle w:val="Heading2"/>
      </w:pPr>
      <w:r>
        <w:t>示意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$ mat init -q</w:t>
        <w:br/>
        <w:t>runs/001-run                              ← 创建 + 记入 current_run_dir</w:t>
        <w:br/>
        <w:br/>
        <w:t>$ mat build mos2 -q</w:t>
        <w:br/>
        <w:t>runs/001-run/mos2.vasp                    ← 记入 current_structure</w:t>
        <w:br/>
        <w:br/>
        <w:t>$ mat motifs                              ← 没传文件！自动用 mos2.vasp</w:t>
        <w:br/>
        <w:t>✓ 1 motif(s)</w:t>
        <w:br/>
        <w:t xml:space="preserve">  mos6_octahedral_0001  ...</w:t>
        <w:br/>
        <w:br/>
        <w:t>$ mat strain 2% -q</w:t>
        <w:br/>
        <w:t>runs/001-run/mos2.strain2pct.vasp         ← current_structure 切到这里</w:t>
        <w:br/>
        <w:br/>
        <w:t>$ mat motifs                              ← 现在用的是 strained 版本</w:t>
        <w:br/>
        <w:t>✓ 1 motif(s)</w:t>
        <w:br/>
        <w:t xml:space="preserve">  mos6_octahedral_0001  ...  (a 变了)</w:t>
      </w:r>
    </w:p>
    <w:p>
      <w:pPr>
        <w:pStyle w:val="Heading2"/>
      </w:pPr>
      <w:r>
        <w:t>显式覆盖</w:t>
      </w:r>
    </w:p>
    <w:p>
      <w:r>
        <w:t>任何时候都能传文件路径绕过 context：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 &lt;some-other.vasp&gt;              # 用别的文件而不是 current</w:t>
        <w:br/>
        <w:t>mat /lattice get &lt;path/to/file.vasp&gt;</w:t>
      </w:r>
    </w:p>
    <w:p>
      <w:r>
        <w:t>或者用环境变量临时切换：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MAT_STRUCTURE=/tmp/foo.vasp mat motifs</w:t>
      </w:r>
    </w:p>
    <w:p>
      <w:pPr>
        <w:pStyle w:val="Heading2"/>
      </w:pPr>
      <w:r>
        <w:t>完整 flow 对比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阶段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老方式（传路径）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mat（隐式 context）</w:t>
            </w:r>
          </w:p>
        </w:tc>
      </w:tr>
      <w:tr>
        <w:tc>
          <w:tcPr>
            <w:tcW w:type="dxa" w:w="3264"/>
          </w:tcPr>
          <w:p>
            <w:r/>
            <w:r>
              <w:t>建结构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monolayer prototype=MoS2-2H --output mos2.vasp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mos2 -q</w:t>
            </w:r>
          </w:p>
        </w:tc>
      </w:tr>
      <w:tr>
        <w:tc>
          <w:tcPr>
            <w:tcW w:type="dxa" w:w="3264"/>
          </w:tcPr>
          <w:p>
            <w:r/>
            <w:r>
              <w:t>看 motif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 find mos2.vasp --center Mo --ligand S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</w:t>
            </w:r>
          </w:p>
        </w:tc>
      </w:tr>
      <w:tr>
        <w:tc>
          <w:tcPr>
            <w:tcW w:type="dxa" w:w="3264"/>
          </w:tcPr>
          <w:p>
            <w:r/>
            <w:r>
              <w:t>施应变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transform strain mos2.vasp --pct 2 --out s2.vasp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strain 2% -q</w:t>
            </w:r>
          </w:p>
        </w:tc>
      </w:tr>
      <w:tr>
        <w:tc>
          <w:tcPr>
            <w:tcW w:type="dxa" w:w="3264"/>
          </w:tcPr>
          <w:p>
            <w:r/>
            <w:r>
              <w:t>看 motif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 find s2.vasp --center Mo --ligand S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</w:t>
            </w:r>
          </w:p>
        </w:tc>
      </w:tr>
      <w:tr>
        <w:tc>
          <w:tcPr>
            <w:tcW w:type="dxa" w:w="3264"/>
          </w:tcPr>
          <w:p>
            <w:r/>
            <w:r>
              <w:t>平均 token</w:t>
            </w:r>
          </w:p>
        </w:tc>
        <w:tc>
          <w:tcPr>
            <w:tcW w:type="dxa" w:w="3264"/>
          </w:tcPr>
          <w:p>
            <w:r/>
            <w:r>
              <w:t>~8 / 命令</w:t>
            </w:r>
          </w:p>
        </w:tc>
        <w:tc>
          <w:tcPr>
            <w:tcW w:type="dxa" w:w="3264"/>
          </w:tcPr>
          <w:p>
            <w:r/>
            <w:r>
              <w:t>~3 / 命令</w:t>
            </w:r>
          </w:p>
        </w:tc>
      </w:tr>
    </w:tbl>
    <w:p/>
    <w:p>
      <w:pPr>
        <w:pStyle w:val="Heading2"/>
      </w:pPr>
      <w:r>
        <w:t>多 run 切换</w:t>
      </w:r>
    </w:p>
    <w:p>
      <w:r>
        <w:t>切换 run dir：直接 `cd` 进另一个 run 目录，或者修改 `MAT_RUN_DIR`：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cd runs/002-other-experiment</w:t>
        <w:br/>
        <w:t>mat                # now context shows this run's latest structure</w:t>
      </w:r>
    </w:p>
    <w:p>
      <w:r>
        <w:t>或：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MAT_RUN_DIR=runs/002-other-experiment mat build mos2 -q</w:t>
      </w:r>
    </w:p>
    <w:p>
      <w:pPr>
        <w:pStyle w:val="Heading2"/>
      </w:pPr>
      <w:r>
        <w:t>关闭隐式 context</w:t>
      </w:r>
    </w:p>
    <w:p>
      <w:r>
        <w:t>不想用？设：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unset MAT_STRUCTURE</w:t>
        <w:br/>
        <w:t>rm .mat-context.json                      ← 直接删</w:t>
      </w:r>
    </w:p>
    <w:p>
      <w:r>
        <w:t>也可以每次都显式传路径——隐式 context **只是缺省值**，永远被显式覆盖。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[Build → 8 种 builder + 9 种 material 别名](04-build.md)</w:t>
      </w:r>
    </w:p>
    <w:p>
      <w:r>
        <w:br w:type="page"/>
      </w:r>
    </w:p>
    <w:p>
      <w:pPr>
        <w:pStyle w:val="Heading1"/>
      </w:pPr>
      <w:r>
        <w:t>Chapter 4 — Build — 8 种 builder + 9 种 material 别名</w:t>
      </w:r>
    </w:p>
    <w:p>
      <w:pPr>
        <w:pStyle w:val="Heading1"/>
      </w:pPr>
      <w:r>
        <w:t>4. Build — 8 种 builder + 9 种 material 别名</w:t>
      </w:r>
    </w:p>
    <w:p>
      <w:pPr>
        <w:pStyle w:val="Heading2"/>
      </w:pPr>
      <w:r>
        <w:t>三种入口（按抽象高低排）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抽象层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语法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何时用</w:t>
            </w:r>
          </w:p>
        </w:tc>
      </w:tr>
      <w:tr>
        <w:tc>
          <w:tcPr>
            <w:tcW w:type="dxa" w:w="3264"/>
          </w:tcPr>
          <w:p>
            <w:r/>
            <w:r>
              <w:t>最高 — material 别名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mos2</w:t>
            </w:r>
          </w:p>
        </w:tc>
        <w:tc>
          <w:tcPr>
            <w:tcW w:type="dxa" w:w="3264"/>
          </w:tcPr>
          <w:p>
            <w:r/>
            <w:r>
              <w:t>经典材料、最快</w:t>
            </w:r>
          </w:p>
        </w:tc>
      </w:tr>
      <w:tr>
        <w:tc>
          <w:tcPr>
            <w:tcW w:type="dxa" w:w="3264"/>
          </w:tcPr>
          <w:p>
            <w:r/>
            <w:r>
              <w:t>中 — builder kind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monolayer prototype=MoS2-2H</w:t>
            </w:r>
          </w:p>
        </w:tc>
        <w:tc>
          <w:tcPr>
            <w:tcW w:type="dxa" w:w="3264"/>
          </w:tcPr>
          <w:p>
            <w:r/>
            <w:r>
              <w:t>参数微调</w:t>
            </w:r>
          </w:p>
        </w:tc>
      </w:tr>
      <w:tr>
        <w:tc>
          <w:tcPr>
            <w:tcW w:type="dxa" w:w="3264"/>
          </w:tcPr>
          <w:p>
            <w:r/>
            <w:r>
              <w:t>最低 — 从 MP 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get mp-2815</w:t>
            </w:r>
          </w:p>
        </w:tc>
        <w:tc>
          <w:tcPr>
            <w:tcW w:type="dxa" w:w="3264"/>
          </w:tcPr>
          <w:p>
            <w:r/>
            <w:r>
              <w:t>数据库里查</w:t>
            </w:r>
          </w:p>
        </w:tc>
      </w:tr>
    </w:tbl>
    <w:p/>
    <w:p>
      <w:pPr>
        <w:pStyle w:val="Heading2"/>
      </w:pPr>
      <w:r>
        <w:t>入口 1：Material 别名（最常用）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materials</w:t>
      </w:r>
    </w:p>
    <w:p>
      <w:r>
        <w:t>列全部别名（运行时输出）：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别名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实际构造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mos2</w:t>
            </w:r>
            <w:r>
              <w:t>, `tmd`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monolayer prototype=MoS2-2H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graphene</w:t>
            </w:r>
            <w:r>
              <w:t>, `gr`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element=C a=2.46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hbn</w:t>
            </w:r>
            <w:r>
              <w:t>, `h-bn`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element=B element-b=N a=2.504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bi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element=Bi a=4.337 buckling=1.74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sb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element=Sb a=4.025 buckling=1.65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as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element=As a=3.607 buckling=1.40</w:t>
            </w:r>
          </w:p>
        </w:tc>
      </w:tr>
    </w:tbl>
    <w:p/>
    <w:p>
      <w:pPr>
        <w:pStyle w:val="Heading3"/>
      </w:pPr>
      <w:r>
        <w:t>例 1：MoS2 单层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例 2：石墨烯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graphene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en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例 3：hBN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hbn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b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例 4：buckled Bi（群 V 单层）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bi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-buckle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别名也接受所有调整参数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strain=2%                  # 建好就施 2% 应变</w:t>
        <w:br/>
        <w:t>mat build mos2 vacuum=25                  # 真空层 25 Å</w:t>
        <w:br/>
        <w:t>mat build hbn a=2.6                       # 覆盖晶格常数</w:t>
        <w:br/>
        <w:t>mat build hbn strain=3%                   # hBN + 3% 应变</w:t>
      </w:r>
    </w:p>
    <w:p>
      <w:r>
        <w:t>施 3% 应变的 hBN（晶格变大）：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bn-strain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施各向异性应变的 MoS2 (a:+3%, b:-1%)：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strain-anis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入口 2：通用 builder kind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&lt;kind&gt; key=value ...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kind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含义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关键参数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monolayer</w:t>
            </w:r>
          </w:p>
        </w:tc>
        <w:tc>
          <w:tcPr>
            <w:tcW w:type="dxa" w:w="3264"/>
          </w:tcPr>
          <w:p>
            <w:r/>
            <w:r>
              <w:t>TMD/钙钛矿单层（用 prototype）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prototype=</w:t>
            </w:r>
            <w:r>
              <w:t xml:space="preserve"> (MoS2-2H, MoS2-1T, ...)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</w:t>
            </w:r>
          </w:p>
        </w:tc>
        <w:tc>
          <w:tcPr>
            <w:tcW w:type="dxa" w:w="3264"/>
          </w:tcPr>
          <w:p>
            <w:r/>
            <w:r>
              <w:t>蜂窝晶格（六方双原子）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element=</w:t>
            </w:r>
            <w:r>
              <w:t xml:space="preserve"> `element-b=` `a=` `buckling=`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square</w:t>
            </w:r>
          </w:p>
        </w:tc>
        <w:tc>
          <w:tcPr>
            <w:tcW w:type="dxa" w:w="3264"/>
          </w:tcPr>
          <w:p>
            <w:r/>
            <w:r>
              <w:t>正方晶格（单原子）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element=</w:t>
            </w:r>
            <w:r>
              <w:t xml:space="preserve"> `a=`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bilayer</w:t>
            </w:r>
          </w:p>
        </w:tc>
        <w:tc>
          <w:tcPr>
            <w:tcW w:type="dxa" w:w="3264"/>
          </w:tcPr>
          <w:p>
            <w:r/>
            <w:r>
              <w:t>两层堆叠</w:t>
            </w:r>
          </w:p>
        </w:tc>
        <w:tc>
          <w:tcPr>
            <w:tcW w:type="dxa" w:w="3264"/>
          </w:tcPr>
          <w:p>
            <w:r/>
            <w:r>
              <w:t>两个 `.vasp` + `interlayer=` `shift-xy=`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slab</w:t>
            </w:r>
          </w:p>
        </w:tc>
        <w:tc>
          <w:tcPr>
            <w:tcW w:type="dxa" w:w="3264"/>
          </w:tcPr>
          <w:p>
            <w:r/>
            <w:r>
              <w:t>金属表面切片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metal=</w:t>
            </w:r>
            <w:r>
              <w:t xml:space="preserve"> `miller=h,k,l` `layers=` `vacuum=`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octahedron</w:t>
            </w:r>
          </w:p>
        </w:tc>
        <w:tc>
          <w:tcPr>
            <w:tcW w:type="dxa" w:w="3264"/>
          </w:tcPr>
          <w:p>
            <w:r/>
            <w:r>
              <w:t>单个 ABX6 八面体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octa-pair</w:t>
            </w:r>
          </w:p>
        </w:tc>
        <w:tc>
          <w:tcPr>
            <w:tcW w:type="dxa" w:w="3264"/>
          </w:tcPr>
          <w:p>
            <w:r/>
            <w:r>
              <w:t>两个共享 motif 的八面体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 `mode=corner/edge/face`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octa-lattice</w:t>
            </w:r>
          </w:p>
        </w:tc>
        <w:tc>
          <w:tcPr>
            <w:tcW w:type="dxa" w:w="3264"/>
          </w:tcPr>
          <w:p>
            <w:r/>
            <w:r>
              <w:t>钙钛矿样八面体阵列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 `nx=` `ny=` `nz=`</w:t>
            </w:r>
          </w:p>
        </w:tc>
      </w:tr>
    </w:tbl>
    <w:p/>
    <w:p>
      <w:pPr>
        <w:pStyle w:val="Heading3"/>
      </w:pPr>
      <w:r>
        <w:t>例：Pt(111) slab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slab metal=Pt miller=1,1,1 layers=4 vacuum=15 -q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t111-slab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例：MoS2 双层</w:t>
      </w:r>
    </w:p>
    <w:p>
      <w:r>
        <w:t>需要先有底/顶两个文件：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                                    # → mos2.vasp</w:t>
        <w:br/>
        <w:t>cp runs/001-run/mos2.vasp /tmp/a.vasp</w:t>
        <w:br/>
        <w:t>cp runs/001-run/mos2.vasp /tmp/b.vasp</w:t>
        <w:br/>
        <w:t>mat build bilayer /tmp/a.vasp /tmp/b.vasp interlayer=6.5 -q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ayer-mos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入口 3：从 Materials Project</w:t>
      </w:r>
    </w:p>
    <w:p>
      <w:r>
        <w:t>需要 `MP_API_KEY`：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/mp list elements=Mo,S                # 列匹配条目</w:t>
        <w:br/>
        <w:t>mat get mp-2815                           # 取 MoS2 的某个 entry</w:t>
      </w:r>
    </w:p>
    <w:p>
      <w:pPr>
        <w:pStyle w:val="Heading2"/>
      </w:pPr>
      <w:r>
        <w:t>通用：lattice 后置参数（构造时直接调）</w:t>
      </w:r>
    </w:p>
    <w:p>
      <w:r>
        <w:t>所有 builder 都接受这些键，会在结构造完后立刻施作：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键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效果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strain=2%</w:t>
            </w:r>
          </w:p>
        </w:tc>
        <w:tc>
          <w:tcPr>
            <w:tcW w:type="dxa" w:w="4896"/>
          </w:tcPr>
          <w:p>
            <w:r/>
            <w:r>
              <w:t>双轴 2% 应变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strain=a:1%,b:-0.5%</w:t>
            </w:r>
          </w:p>
        </w:tc>
        <w:tc>
          <w:tcPr>
            <w:tcW w:type="dxa" w:w="4896"/>
          </w:tcPr>
          <w:p>
            <w:r/>
            <w:r>
              <w:t>各向异性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vacuum=20</w:t>
            </w:r>
          </w:p>
        </w:tc>
        <w:tc>
          <w:tcPr>
            <w:tcW w:type="dxa" w:w="4896"/>
          </w:tcPr>
          <w:p>
            <w:r/>
            <w:r>
              <w:t>真空层 20 Å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recenter=z</w:t>
            </w:r>
          </w:p>
        </w:tc>
        <w:tc>
          <w:tcPr>
            <w:tcW w:type="dxa" w:w="4896"/>
          </w:tcPr>
          <w:p>
            <w:r/>
            <w:r>
              <w:t>slab 居中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out=path</w:t>
            </w:r>
          </w:p>
        </w:tc>
        <w:tc>
          <w:tcPr>
            <w:tcW w:type="dxa" w:w="4896"/>
          </w:tcPr>
          <w:p>
            <w:r/>
            <w:r>
              <w:t>显式输出路径（否则自动 `&lt;name&gt;.vasp`）</w:t>
            </w:r>
          </w:p>
        </w:tc>
      </w:tr>
    </w:tbl>
    <w:p/>
    <w:p>
      <w:r>
        <w:t>例：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strain=2% vacuum=22 recenter=z out=runs/001-run/mos2-prepared.vasp</w:t>
      </w:r>
    </w:p>
    <w:p>
      <w:r>
        <w:t>一条命令完成"建 + 应变 + 真空调整 + 居中 + 命名"全部。</w:t>
      </w:r>
    </w:p>
    <w:p>
      <w:pPr>
        <w:pStyle w:val="Heading2"/>
      </w:pPr>
      <w:r>
        <w:t>自动产物</w:t>
      </w:r>
    </w:p>
    <w:p>
      <w:r>
        <w:t>每条 `build` 完成后，run dir 里产出：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&lt;name&gt;.vasp          POSCAR</w:t>
        <w:br/>
        <w:t>&lt;name&gt;.png           VESTA 风格 3D 渲染</w:t>
        <w:br/>
        <w:t>&lt;name&gt;.summary.md    formula / lattice / 2D slab+vacuum / motifs / sites</w:t>
      </w:r>
    </w:p>
    <w:p>
      <w:r>
        <w:t>参见 [Auto-artifacts](09-artifacts.md)。</w:t>
      </w:r>
    </w:p>
    <w:p>
      <w:pPr>
        <w:pStyle w:val="Heading2"/>
      </w:pPr>
      <w:r>
        <w:t>2D 安全护栏</w:t>
      </w:r>
    </w:p>
    <w:p>
      <w:r>
        <w:rPr>
          <w:rFonts w:ascii="Menlo" w:hAnsi="Menlo"/>
          <w:color w:val="B02A37"/>
          <w:sz w:val="20"/>
        </w:rPr>
        <w:t>mat</w:t>
      </w:r>
      <w:r>
        <w:t xml:space="preserve"> 内置以下保护，错的构造会被拒绝（除非传 `force=1` 强制）：</w:t>
      </w:r>
    </w:p>
    <w:p>
      <w:pPr>
        <w:pStyle w:val="ListBullet"/>
      </w:pPr>
      <w:r>
        <w:t>真空层 &lt; 8 Å → 报错（避免镜像间作用过强）</w:t>
      </w:r>
    </w:p>
    <w:p>
      <w:pPr>
        <w:pStyle w:val="ListBullet"/>
      </w:pPr>
      <w:r>
        <w:t>c 长度 &lt; slab 厚度 → 报错</w:t>
      </w:r>
    </w:p>
    <w:p>
      <w:pPr>
        <w:pStyle w:val="ListBullet"/>
      </w:pPr>
      <w:r>
        <w:t>slab 没置中（如离 cell 边 &lt; 1 Å）→ warning</w:t>
      </w:r>
    </w:p>
    <w:p>
      <w:r>
        <w:t>详见 [Lattice ops](06-lattice.md)。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[Motifs → 配位环境抽象 + connectivity graph](05-motifs.md)</w:t>
      </w:r>
    </w:p>
    <w:p>
      <w:r>
        <w:rPr>
          <w:b/>
        </w:rPr>
        <w:t>也可以直接看：</w:t>
      </w:r>
      <w:r>
        <w:t xml:space="preserve"> [Complex gallery — 10 个真实项目级复杂案例](13-complex-gallery.md)（多层、异质结、错位、表面吸附、缺陷簇）</w:t>
      </w:r>
    </w:p>
    <w:p>
      <w:r>
        <w:br w:type="page"/>
      </w:r>
    </w:p>
    <w:p>
      <w:pPr>
        <w:pStyle w:val="Heading1"/>
      </w:pPr>
      <w:r>
        <w:t>Chapter 5 — Motifs — 配位环境抽象 + connectivity graph</w:t>
      </w:r>
    </w:p>
    <w:p>
      <w:pPr>
        <w:pStyle w:val="Heading1"/>
      </w:pPr>
      <w:r>
        <w:t>5. Motifs — 配位环境抽象 + connectivity graph</w:t>
      </w:r>
    </w:p>
    <w:p>
      <w:pPr>
        <w:pStyle w:val="Heading2"/>
      </w:pPr>
      <w:r>
        <w:t>什么是 motif</w:t>
      </w:r>
    </w:p>
    <w:p>
      <w:r>
        <w:t>晶体里没几个人在意"第 47 号原子坐标 (3.21, 1.85, 7.30)"。大家真正描述结构时用的是**局部图案**：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内容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MoS6_octahedral</w:t>
            </w:r>
          </w:p>
        </w:tc>
        <w:tc>
          <w:tcPr>
            <w:tcW w:type="dxa" w:w="4896"/>
          </w:tcPr>
          <w:p>
            <w:r/>
            <w:r>
              <w:t>1 个 Mo 被 6 个 S 包围成八面体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MnO6_octahedral</w:t>
            </w:r>
          </w:p>
        </w:tc>
        <w:tc>
          <w:tcPr>
            <w:tcW w:type="dxa" w:w="4896"/>
          </w:tcPr>
          <w:p>
            <w:r/>
            <w:r>
              <w:t>1 个 Mn 被 6 个 O 包围（钙钛矿就是 BO6 拼出来的）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SMo3_trigonal</w:t>
            </w:r>
          </w:p>
        </w:tc>
        <w:tc>
          <w:tcPr>
            <w:tcW w:type="dxa" w:w="4896"/>
          </w:tcPr>
          <w:p>
            <w:r/>
            <w:r>
              <w:t>1 个 S 被 3 个 Mo 包围（MoS2 单层里 S 看 Mo 的视角）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CC3_trigonal</w:t>
            </w:r>
          </w:p>
        </w:tc>
        <w:tc>
          <w:tcPr>
            <w:tcW w:type="dxa" w:w="4896"/>
          </w:tcPr>
          <w:p>
            <w:r/>
            <w:r>
              <w:t>1 个 C 被 3 个 C 包围（石墨烯）</w:t>
            </w:r>
          </w:p>
        </w:tc>
      </w:tr>
    </w:tbl>
    <w:p/>
    <w:p>
      <w:r>
        <w:t>一个 motif = **中心 + 配体 + 配位数 + 几何分类**（octahedral / trigonal / tetrahedral / square_pyramidal ...）。</w:t>
      </w:r>
    </w:p>
    <w:p>
      <w:r>
        <w:rPr>
          <w:rFonts w:ascii="Menlo" w:hAnsi="Menlo"/>
          <w:color w:val="B02A37"/>
          <w:sz w:val="20"/>
        </w:rPr>
        <w:t>mat</w:t>
      </w:r>
      <w:r>
        <w:t xml:space="preserve"> 把 motif 当成**一等公民**——任何结构进来，CLI 第一步先抽 motif，后续 verify / explain / perturb 全部基于 motif 思考。</w:t>
      </w:r>
    </w:p>
    <w:p>
      <w:pPr>
        <w:pStyle w:val="Heading2"/>
      </w:pPr>
      <w:r>
        <w:rPr>
          <w:rFonts w:ascii="Menlo" w:hAnsi="Menlo"/>
          <w:color w:val="B02A37"/>
          <w:sz w:val="20"/>
        </w:rPr>
        <w:t>mat motifs</w:t>
      </w:r>
      <w:r>
        <w:t>：列当前结构的全部 motif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</w:t>
      </w:r>
    </w:p>
    <w:p>
      <w:r>
        <w:t>输出（MoS2 单层）：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✓ 2 motif(s)</w:t>
        <w:br/>
        <w:t xml:space="preserve">  smo3_trigonal_0001       SMo3_trigonal          S[1]   cn=3  trigonal</w:t>
        <w:br/>
        <w:t xml:space="preserve">  smo3_trigonal_0002       SMo3_trigonal          S[2]   cn=3  trigonal</w:t>
        <w:br/>
        <w:t xml:space="preserve">  mos6_octahedral_0001     MoS6_octahedral        Mo[0]  cn=6  octahedral</w:t>
      </w:r>
    </w:p>
    <w:p>
      <w:r>
        <w:t>每行 = 一个 motif 实例：实例 id / 标签 / 中心位点 / 配位数 / 几何分类。</w:t>
      </w:r>
    </w:p>
    <w:p>
      <w:pPr>
        <w:pStyle w:val="Heading3"/>
      </w:pPr>
      <w:r>
        <w:t>过滤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 center=Mo                      # 只看以 Mo 为中心</w:t>
        <w:br/>
        <w:t>mat motifs center=Mo ligand=S             # 只看 Mo–S</w:t>
        <w:br/>
        <w:t>mat motifs geometry=octahedral            # 只看八面体</w:t>
      </w:r>
    </w:p>
    <w:p>
      <w:pPr>
        <w:pStyle w:val="Heading3"/>
      </w:pPr>
      <w:r>
        <w:t>JSON + jq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 --json --jq '.[].label'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["SMo3_trigonal", "SMo3_trigonal", "MoS6_octahedral"]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 --json --jq '.[]|select(.cn==6).label'</w:t>
      </w:r>
    </w:p>
    <w:p>
      <w:r>
        <w:t>只列出 cn=6 的 motif 名。</w:t>
      </w:r>
    </w:p>
    <w:p>
      <w:pPr>
        <w:pStyle w:val="Heading2"/>
      </w:pPr>
      <w:r>
        <w:rPr>
          <w:rFonts w:ascii="Menlo" w:hAnsi="Menlo"/>
          <w:color w:val="B02A37"/>
          <w:sz w:val="20"/>
        </w:rPr>
        <w:t>mat /motifs/graph</w:t>
      </w:r>
      <w:r>
        <w:t xml:space="preserve"> — motif 之间怎么连</w:t>
      </w:r>
    </w:p>
    <w:p>
      <w:r>
        <w:rPr>
          <w:rFonts w:ascii="Menlo" w:hAnsi="Menlo"/>
          <w:color w:val="B02A37"/>
          <w:sz w:val="20"/>
        </w:rPr>
        <w:t>motifs</w:t>
      </w:r>
      <w:r>
        <w:t xml:space="preserve"> 列点，`motifs/graph` 给点之间的连接（corner / edge / face-sharing）。这是钙钛矿、TMD、MOF 等结构的本质拓扑。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/motifs/graph get</w:t>
      </w:r>
    </w:p>
    <w:p>
      <w:r>
        <w:t>输出（钙钛矿样本）：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✓ 6 edge(s)</w:t>
        <w:br/>
        <w:t xml:space="preserve">  MnO6_octahedral_0001 ─[corner]─ MnO6_octahedral_0002</w:t>
        <w:br/>
        <w:t xml:space="preserve">  MnO6_octahedral_0001 ─[corner]─ MnO6_octahedral_0003</w:t>
        <w:br/>
        <w:t xml:space="preserve">  ...</w:t>
      </w:r>
    </w:p>
    <w:p>
      <w:r>
        <w:t>JSON 形式：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/motifs/graph get --json --jq '.[]|{from,to,mode}'</w:t>
      </w:r>
    </w:p>
    <w:p>
      <w:pPr>
        <w:pStyle w:val="Heading2"/>
      </w:pPr>
      <w:r>
        <w:t>三个高频场景</w:t>
      </w:r>
    </w:p>
    <w:p>
      <w:pPr>
        <w:pStyle w:val="Heading3"/>
      </w:pPr>
      <w:r>
        <w:t>场景 A：建出来的结构对不对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motifs                                # 应该是 MoS6_octahedral</w:t>
      </w:r>
    </w:p>
    <w:p>
      <w:r>
        <w:t>如果出来是别的几何（比如 prismatic 误造成 octahedral，或 cn=4 而不是 6），立即知道建错了。</w:t>
      </w:r>
    </w:p>
    <w:p>
      <w:pPr>
        <w:pStyle w:val="Heading3"/>
      </w:pPr>
      <w:r>
        <w:t>场景 B：扰动后结构还稳不稳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strain 10% -q                         # 重度施压</w:t>
        <w:br/>
        <w:t>mat motifs                                # 八面体还在不在？</w:t>
      </w:r>
    </w:p>
    <w:p>
      <w:r>
        <w:t>施压太大时配位会重排，motif label 直接变。</w:t>
      </w:r>
    </w:p>
    <w:p>
      <w:pPr>
        <w:pStyle w:val="Heading3"/>
      </w:pPr>
      <w:r>
        <w:t>场景 C：数 motif 多样性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motifs --json --jq '[.[].label]|unique'   # 全部不同 motif 名</w:t>
        <w:br/>
        <w:t>mat motifs --json --jq 'length'                # motif 总数</w:t>
      </w:r>
    </w:p>
    <w:p>
      <w:pPr>
        <w:pStyle w:val="Heading2"/>
      </w:pPr>
      <w:r>
        <w:t>motif 也是 verify / explain 的基础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verify  &lt;structure.vasp&gt;  --rules rules.yaml</w:t>
        <w:br/>
        <w:t>mat explain &lt;structure.vasp&gt;  --profile profile.yaml</w:t>
      </w:r>
    </w:p>
    <w:p>
      <w:r>
        <w:rPr>
          <w:rFonts w:ascii="Menlo" w:hAnsi="Menlo"/>
          <w:color w:val="B02A37"/>
          <w:sz w:val="20"/>
        </w:rPr>
        <w:t>rules.yaml</w:t>
      </w:r>
      <w:r>
        <w:t xml:space="preserve"> 里可以写：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require_motifs:</w:t>
        <w:br/>
        <w:t xml:space="preserve">  - label: MoS6_octahedral</w:t>
        <w:br/>
        <w:t xml:space="preserve">    count: 1</w:t>
        <w:br/>
        <w:t xml:space="preserve">  - cn: 6</w:t>
        <w:br/>
        <w:t>forbid_motifs:</w:t>
        <w:br/>
        <w:t xml:space="preserve">  - geometry: tetrahedral</w:t>
      </w:r>
    </w:p>
    <w:p>
      <w:r>
        <w:rPr>
          <w:rFonts w:ascii="Menlo" w:hAnsi="Menlo"/>
          <w:color w:val="B02A37"/>
          <w:sz w:val="20"/>
        </w:rPr>
        <w:t>mat verify</w:t>
      </w:r>
      <w:r>
        <w:t xml:space="preserve"> 会按 motif 检查，pass / fail。</w:t>
      </w:r>
    </w:p>
    <w:p>
      <w:pPr>
        <w:pStyle w:val="Heading2"/>
      </w:pPr>
      <w:r>
        <w:t>motif 引擎细节</w:t>
      </w:r>
    </w:p>
    <w:p>
      <w:pPr>
        <w:pStyle w:val="ListBullet"/>
      </w:pPr>
      <w:r>
        <w:t>默认用 pymatgen 的 `CrystalNN` 找近邻；可以 `neighbor=brunner` / `voronoi` 换。</w:t>
      </w:r>
    </w:p>
    <w:p>
      <w:pPr>
        <w:pStyle w:val="ListBullet"/>
      </w:pPr>
      <w:r>
        <w:t>几何分类用 `LocalGeometryFinder`（与 ChemEnv 一致）。</w:t>
      </w:r>
    </w:p>
    <w:p>
      <w:pPr>
        <w:pStyle w:val="ListBullet"/>
      </w:pPr>
      <w:r>
        <w:t>motif label = `&lt;center&gt;&lt;n&gt;&lt;ligand&gt;&lt;n&gt;_&lt;geometry&gt;` 形式，跨结构一致。</w:t>
      </w:r>
    </w:p>
    <w:p>
      <w:pPr>
        <w:pStyle w:val="Heading2"/>
      </w:pPr>
      <w:r>
        <w:t>相关命令速查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命令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作用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</w:t>
            </w:r>
          </w:p>
        </w:tc>
        <w:tc>
          <w:tcPr>
            <w:tcW w:type="dxa" w:w="4896"/>
          </w:tcPr>
          <w:p>
            <w:r/>
            <w:r>
              <w:t>列当前 motif（顶层快捷）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/motifs list</w:t>
            </w:r>
          </w:p>
        </w:tc>
        <w:tc>
          <w:tcPr>
            <w:tcW w:type="dxa" w:w="4896"/>
          </w:tcPr>
          <w:p>
            <w:r/>
            <w:r>
              <w:t>等价（资源形式）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 list</w:t>
            </w:r>
          </w:p>
        </w:tc>
        <w:tc>
          <w:tcPr>
            <w:tcW w:type="dxa" w:w="4896"/>
          </w:tcPr>
          <w:p>
            <w:r/>
            <w:r>
              <w:t>等价（缩写）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/motifs/graph get</w:t>
            </w:r>
          </w:p>
        </w:tc>
        <w:tc>
          <w:tcPr>
            <w:tcW w:type="dxa" w:w="4896"/>
          </w:tcPr>
          <w:p>
            <w:r/>
            <w:r>
              <w:t>列 motif 间连接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/motifs get &lt;label&gt;</w:t>
            </w:r>
          </w:p>
        </w:tc>
        <w:tc>
          <w:tcPr>
            <w:tcW w:type="dxa" w:w="4896"/>
          </w:tcPr>
          <w:p>
            <w:r/>
            <w:r>
              <w:t>取某 motif 详情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verify rules.yaml</w:t>
            </w:r>
          </w:p>
        </w:tc>
        <w:tc>
          <w:tcPr>
            <w:tcW w:type="dxa" w:w="4896"/>
          </w:tcPr>
          <w:p>
            <w:r/>
            <w:r>
              <w:t>按 motif 规则校验</w:t>
            </w:r>
          </w:p>
        </w:tc>
      </w:tr>
    </w:tbl>
    <w:p/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[Lattice ops → strain / vacuum / recenter](06-lattice.md)</w:t>
      </w:r>
    </w:p>
    <w:p>
      <w:r>
        <w:br w:type="page"/>
      </w:r>
    </w:p>
    <w:p>
      <w:pPr>
        <w:pStyle w:val="Heading1"/>
      </w:pPr>
      <w:r>
        <w:t>Chapter 6 — Lattice ops — strain / vacuum / recenter</w:t>
      </w:r>
    </w:p>
    <w:p>
      <w:pPr>
        <w:pStyle w:val="Heading1"/>
      </w:pPr>
      <w:r>
        <w:t>6. Lattice ops — strain / vacuum / recenter</w:t>
      </w:r>
    </w:p>
    <w:p>
      <w:pPr>
        <w:pStyle w:val="Heading2"/>
      </w:pPr>
      <w:r>
        <w:t>三个最高频晶格操作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448"/>
        <w:gridCol w:w="2448"/>
        <w:gridCol w:w="2448"/>
        <w:gridCol w:w="2448"/>
      </w:tblGrid>
      <w:tr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操作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顶层快捷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资源形式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用途</w:t>
            </w:r>
          </w:p>
        </w:tc>
      </w:tr>
      <w:tr>
        <w:tc>
          <w:tcPr>
            <w:tcW w:type="dxa" w:w="2448"/>
          </w:tcPr>
          <w:p>
            <w:r/>
            <w:r>
              <w:t>施应变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strain 2%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update strain=2%</w:t>
            </w:r>
          </w:p>
        </w:tc>
        <w:tc>
          <w:tcPr>
            <w:tcW w:type="dxa" w:w="2448"/>
          </w:tcPr>
          <w:p>
            <w:r/>
            <w:r>
              <w:t>应力-能量曲线 / heterostructure 适配</w:t>
            </w:r>
          </w:p>
        </w:tc>
      </w:tr>
      <w:tr>
        <w:tc>
          <w:tcPr>
            <w:tcW w:type="dxa" w:w="2448"/>
          </w:tcPr>
          <w:p>
            <w:r/>
            <w:r>
              <w:t>改真空层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vacuum 20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update vacuum=20</w:t>
            </w:r>
          </w:p>
        </w:tc>
        <w:tc>
          <w:tcPr>
            <w:tcW w:type="dxa" w:w="2448"/>
          </w:tcPr>
          <w:p>
            <w:r/>
            <w:r>
              <w:t>2D 材料镜像分离</w:t>
            </w:r>
          </w:p>
        </w:tc>
      </w:tr>
      <w:tr>
        <w:tc>
          <w:tcPr>
            <w:tcW w:type="dxa" w:w="2448"/>
          </w:tcPr>
          <w:p>
            <w:r/>
            <w:r>
              <w:t>slab 居中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recenter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update recenter=z</w:t>
            </w:r>
          </w:p>
        </w:tc>
        <w:tc>
          <w:tcPr>
            <w:tcW w:type="dxa" w:w="2448"/>
          </w:tcPr>
          <w:p>
            <w:r/>
            <w:r>
              <w:t>真空对称 / VASP 输入清理</w:t>
            </w:r>
          </w:p>
        </w:tc>
      </w:tr>
    </w:tbl>
    <w:p/>
    <w:p>
      <w:pPr>
        <w:pStyle w:val="Heading2"/>
      </w:pPr>
      <w:r>
        <w:rPr>
          <w:rFonts w:ascii="Menlo" w:hAnsi="Menlo"/>
          <w:color w:val="B02A37"/>
          <w:sz w:val="20"/>
        </w:rPr>
        <w:t>mat strain</w:t>
      </w:r>
    </w:p>
    <w:p>
      <w:pPr>
        <w:pStyle w:val="Heading3"/>
      </w:pPr>
      <w:r>
        <w:t>等比双轴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strain 2%                             # a, b 各 +2%</w:t>
        <w:br/>
        <w:t>mat strain -1%                            # 压 1%</w:t>
        <w:br/>
        <w:t>mat strain 0.03                           # 小数 = +3%</w:t>
      </w:r>
    </w:p>
    <w:p>
      <w:pPr>
        <w:pStyle w:val="Heading3"/>
      </w:pPr>
      <w:r>
        <w:t>各向异性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strain a:1%,b:-0.5%                   # a +1%, b -0.5%</w:t>
        <w:br/>
        <w:t>mat strain a:3%,b:-1%                     # 经典 uniaxial-like</w:t>
        <w:br/>
        <w:t>mat strain c:1%                           # 单 c 轴（少见）</w:t>
      </w:r>
    </w:p>
    <w:p>
      <w:r>
        <w:t>施 (a:+3%, b:-1%) 后的 MoS2：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strain-anis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实现细节</w:t>
      </w:r>
    </w:p>
    <w:p>
      <w:pPr>
        <w:pStyle w:val="ListBullet"/>
      </w:pPr>
      <w:r>
        <w:t>应变是 affine 变换：新晶格 = 旧晶格 · diag(1+εa, 1+εb, 1+εc)</w:t>
      </w:r>
    </w:p>
    <w:p>
      <w:pPr>
        <w:pStyle w:val="ListBullet"/>
      </w:pPr>
      <w:r>
        <w:t>原子分数坐标保持不变 → 笛卡尔坐标随晶格缩放</w:t>
      </w:r>
    </w:p>
    <w:p>
      <w:pPr>
        <w:pStyle w:val="ListBullet"/>
      </w:pPr>
      <w:r>
        <w:rPr>
          <w:b/>
        </w:rPr>
        <w:t>2D 安全</w:t>
      </w:r>
      <w:r>
        <w:t>：c 轴默认不参与（除非显式 `c:N%`）</w:t>
      </w:r>
    </w:p>
    <w:p>
      <w:pPr>
        <w:pStyle w:val="ListBullet"/>
      </w:pPr>
      <w:r>
        <w:rPr>
          <w:b/>
        </w:rPr>
        <w:t>保 motif</w:t>
      </w:r>
      <w:r>
        <w:t>：因为只是 affine，配位拓扑不变（但键长会变）</w:t>
      </w:r>
    </w:p>
    <w:p>
      <w:pPr>
        <w:pStyle w:val="Heading2"/>
      </w:pPr>
      <w:r>
        <w:rPr>
          <w:rFonts w:ascii="Menlo" w:hAnsi="Menlo"/>
          <w:color w:val="B02A37"/>
          <w:sz w:val="20"/>
        </w:rPr>
        <w:t>mat vacuum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vacuum 20                             # 真空层调到 20 Å</w:t>
        <w:br/>
        <w:t>mat vacuum 12 -q                          # quiet</w:t>
      </w:r>
    </w:p>
    <w:p>
      <w:r>
        <w:t>机制：调整 c 长度，使得 `(c - slab_thickness) = vacuum`。slab 厚度自动测（最高 atom z − 最低 atom z）。</w:t>
      </w:r>
    </w:p>
    <w:p>
      <w:pPr>
        <w:pStyle w:val="Heading3"/>
      </w:pPr>
      <w:r>
        <w:t>安全护栏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vacuum &lt; 8 Å</w:t>
      </w:r>
      <w:r>
        <w:t xml:space="preserve"> → 报错（`TwoDViolation`）。避免 2D 材料镜像间相互作用过强。</w:t>
      </w:r>
    </w:p>
    <w:p>
      <w:pPr>
        <w:pStyle w:val="ListBullet"/>
      </w:pPr>
      <w:r>
        <w:t>强制：`mat vacuum 5 force=1`。</w:t>
      </w:r>
    </w:p>
    <w:p>
      <w:r>
        <w:t>应用大真空（25 Å）：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vac2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rPr>
          <w:rFonts w:ascii="Menlo" w:hAnsi="Menlo"/>
          <w:color w:val="B02A37"/>
          <w:sz w:val="20"/>
        </w:rPr>
        <w:t>mat recenter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recenter                              # slab 居中沿 c</w:t>
      </w:r>
    </w:p>
    <w:p>
      <w:r>
        <w:t>机制：把 slab 的几何中心移到 cell c 中点。</w:t>
      </w:r>
    </w:p>
    <w:p>
      <w:pPr>
        <w:pStyle w:val="Heading2"/>
      </w:pPr>
      <w:r>
        <w:t>复合操作（一条命令搞定 build + 调）</w:t>
      </w:r>
    </w:p>
    <w:p>
      <w:r>
        <w:rPr>
          <w:rFonts w:ascii="Menlo" w:hAnsi="Menlo"/>
          <w:color w:val="B02A37"/>
          <w:sz w:val="20"/>
        </w:rPr>
        <w:t>mat build</w:t>
      </w:r>
      <w:r>
        <w:t xml:space="preserve"> 接受同样的 lattice 参数：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strain=2% vacuum=22 recenter=z</w:t>
      </w:r>
    </w:p>
    <w:p>
      <w:r>
        <w:t>等价于：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strain 2% -q</w:t>
        <w:br/>
        <w:t>mat vacuum 22 -q</w:t>
        <w:br/>
        <w:t>mat recenter -q</w:t>
      </w:r>
    </w:p>
    <w:p>
      <w:r>
        <w:t>但**一条命令一次完成**，比链式快很多（不重新读写四次 .vasp）。</w:t>
      </w:r>
    </w:p>
    <w:p>
      <w:pPr>
        <w:pStyle w:val="Heading2"/>
      </w:pPr>
      <w:r>
        <w:rPr>
          <w:rFonts w:ascii="Menlo" w:hAnsi="Menlo"/>
          <w:color w:val="B02A37"/>
          <w:sz w:val="20"/>
        </w:rPr>
        <w:t>/lattice get</w:t>
      </w:r>
      <w:r>
        <w:t xml:space="preserve"> 看现状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/lattice get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✓ lattice  runs/001-run/mos2.vasp</w:t>
        <w:br/>
        <w:t xml:space="preserve">  a, b, c  3.16    3.16    15.0 Å</w:t>
        <w:br/>
        <w:t xml:space="preserve">  angles   α=90.0  β=90.0  γ=120.0°</w:t>
        <w:br/>
        <w:t xml:space="preserve">  volume   129.7167 Å³</w:t>
        <w:br/>
        <w:t xml:space="preserve">  slab z   [5.94, 9.06]  (thickness 3.12 Å)</w:t>
        <w:br/>
        <w:t xml:space="preserve">  vacuum   11.88 Å</w:t>
      </w:r>
    </w:p>
    <w:p>
      <w:r>
        <w:t>含 2D 解读（slab 厚度、真空层）——比单纯打 a/b/c 信息密度高。</w:t>
      </w:r>
    </w:p>
    <w:p>
      <w:r>
        <w:t>JSON：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/lattice get --json --jq '.vacuum'</w:t>
        <w:br/>
        <w:t># → 11.88</w:t>
        <w:br/>
        <w:t>mat /lattice get --json --jq '{a:.a,b:.b,vac:.vacuum}'</w:t>
        <w:br/>
        <w:t># → {"a": 3.16, "b": 3.16, "vac": 11.88}</w:t>
      </w:r>
    </w:p>
    <w:p>
      <w:pPr>
        <w:pStyle w:val="Heading2"/>
      </w:pPr>
      <w:r>
        <w:t>2D-aware 字段</w:t>
      </w:r>
    </w:p>
    <w:p>
      <w:r>
        <w:rPr>
          <w:rFonts w:ascii="Menlo" w:hAnsi="Menlo"/>
          <w:color w:val="B02A37"/>
          <w:sz w:val="20"/>
        </w:rPr>
        <w:t>/lattice get</w:t>
      </w:r>
      <w:r>
        <w:t xml:space="preserve"> 在结构看起来像 slab 时（c &gt;&gt; a, b 且有明显空隙），额外报告：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字段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含义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slab_z</w:t>
            </w:r>
          </w:p>
        </w:tc>
        <w:tc>
          <w:tcPr>
            <w:tcW w:type="dxa" w:w="4896"/>
          </w:tcPr>
          <w:p>
            <w:r/>
            <w:r>
              <w:t>slab 在 c 方向的范围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slab_thickness</w:t>
            </w:r>
          </w:p>
        </w:tc>
        <w:tc>
          <w:tcPr>
            <w:tcW w:type="dxa" w:w="4896"/>
          </w:tcPr>
          <w:p>
            <w:r/>
            <w:r>
              <w:t>最高 - 最低 atom z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</w:t>
            </w:r>
          </w:p>
        </w:tc>
        <w:tc>
          <w:tcPr>
            <w:tcW w:type="dxa" w:w="4896"/>
          </w:tcPr>
          <w:p>
            <w:r/>
            <w:r>
              <w:t>c - slab_thickness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is_slab</w:t>
            </w:r>
          </w:p>
        </w:tc>
        <w:tc>
          <w:tcPr>
            <w:tcW w:type="dxa" w:w="4896"/>
          </w:tcPr>
          <w:p>
            <w:r/>
            <w:r>
              <w:t>是否判定为 slab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centered</w:t>
            </w:r>
          </w:p>
        </w:tc>
        <w:tc>
          <w:tcPr>
            <w:tcW w:type="dxa" w:w="4896"/>
          </w:tcPr>
          <w:p>
            <w:r/>
            <w:r>
              <w:t>slab 是否近似居中</w:t>
            </w:r>
          </w:p>
        </w:tc>
      </w:tr>
    </w:tbl>
    <w:p/>
    <w:p>
      <w:pPr>
        <w:pStyle w:val="Heading2"/>
      </w:pPr>
      <w:r>
        <w:t>一个完整的 strain ladder 例子</w:t>
      </w:r>
    </w:p>
    <w:p>
      <w:r>
        <w:t>为应力-应变扫描，agent 一般会跑：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for p in -2 -1 0 1 2 3 4 5; do</w:t>
        <w:br/>
        <w:t xml:space="preserve">  mat build mos2 strain=${p}% out=runs/001-run/mos2-s${p}.vasp -q</w:t>
        <w:br/>
        <w:t>done</w:t>
      </w:r>
    </w:p>
    <w:p>
      <w:r>
        <w:t>每个产物自带 PNG + summary，方便逐张看变化。</w:t>
      </w:r>
    </w:p>
    <w:p>
      <w:r>
        <w:t>或者直接生成 supercell + 不同 strain：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/structures update supercell=3,3,1 out=runs/001-run/mos2-3x3.vasp</w:t>
        <w:br/>
        <w:t>for p in 1 2 3 4; do</w:t>
        <w:br/>
        <w:t xml:space="preserve">  mat strain ${p}% out=runs/001-run/mos2-3x3-s${p}.vasp</w:t>
        <w:br/>
        <w:t>done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[Perturb → 缺陷、掺杂、错位、层间](07-perturb.md)</w:t>
      </w:r>
    </w:p>
    <w:p>
      <w:r>
        <w:br w:type="page"/>
      </w:r>
    </w:p>
    <w:p>
      <w:pPr>
        <w:pStyle w:val="Heading1"/>
      </w:pPr>
      <w:r>
        <w:t>Chapter 7 — Perturb — 缺陷、掺杂、错位、层间</w:t>
      </w:r>
    </w:p>
    <w:p>
      <w:pPr>
        <w:pStyle w:val="Heading1"/>
      </w:pPr>
      <w:r>
        <w:t>7. Perturb — 缺陷、掺杂、错位、层间</w:t>
      </w:r>
    </w:p>
    <w:p>
      <w:r>
        <w:rPr>
          <w:rFonts w:ascii="Menlo" w:hAnsi="Menlo"/>
          <w:color w:val="B02A37"/>
          <w:sz w:val="20"/>
        </w:rPr>
        <w:t>mat perturb</w:t>
      </w:r>
      <w:r>
        <w:t xml:space="preserve"> 是统一的复合编辑入口，一条命令能链式叠多种小扰动。设计目标：让"做缺陷研究"像"写一个简短公式"一样自然。</w:t>
      </w:r>
    </w:p>
    <w:p>
      <w:pPr>
        <w:pStyle w:val="Heading2"/>
      </w:pPr>
      <w:r>
        <w:t>全部扰动类型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448"/>
        <w:gridCol w:w="2448"/>
        <w:gridCol w:w="2448"/>
        <w:gridCol w:w="2448"/>
      </w:tblGrid>
      <w:tr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类别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键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含义</w:t>
            </w:r>
          </w:p>
        </w:tc>
      </w:tr>
      <w:tr>
        <w:tc>
          <w:tcPr>
            <w:tcW w:type="dxa" w:w="2448"/>
          </w:tcPr>
          <w:p>
            <w:r/>
            <w:r>
              <w:rPr>
                <w:b/>
              </w:rPr>
              <w:t>层间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shift=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shift=top:0.1,0</w:t>
            </w:r>
          </w:p>
        </w:tc>
        <w:tc>
          <w:tcPr>
            <w:tcW w:type="dxa" w:w="2448"/>
          </w:tcPr>
          <w:p>
            <w:r/>
            <w:r>
              <w:t>把顶层沿 a 横移 0.1 Å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rotate=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rotate=top:5</w:t>
            </w:r>
          </w:p>
        </w:tc>
        <w:tc>
          <w:tcPr>
            <w:tcW w:type="dxa" w:w="2448"/>
          </w:tcPr>
          <w:p>
            <w:r/>
            <w:r>
              <w:t>顶层旋转 5°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interlayer=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interlayer=7.0</w:t>
            </w:r>
          </w:p>
        </w:tc>
        <w:tc>
          <w:tcPr>
            <w:tcW w:type="dxa" w:w="2448"/>
          </w:tcPr>
          <w:p>
            <w:r/>
            <w:r>
              <w:t>设层间距 7.0 Å</w:t>
            </w:r>
          </w:p>
        </w:tc>
      </w:tr>
      <w:tr>
        <w:tc>
          <w:tcPr>
            <w:tcW w:type="dxa" w:w="2448"/>
          </w:tcPr>
          <w:p>
            <w:r/>
            <w:r>
              <w:rPr>
                <w:b/>
              </w:rPr>
              <w:t>缺陷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vacancy=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vacancy=S:1</w:t>
            </w:r>
          </w:p>
        </w:tc>
        <w:tc>
          <w:tcPr>
            <w:tcW w:type="dxa" w:w="2448"/>
          </w:tcPr>
          <w:p>
            <w:r/>
            <w:r>
              <w:t>随机抠 1 个 S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vacancy=index:7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vacancy=index:7</w:t>
            </w:r>
          </w:p>
        </w:tc>
        <w:tc>
          <w:tcPr>
            <w:tcW w:type="dxa" w:w="2448"/>
          </w:tcPr>
          <w:p>
            <w:r/>
            <w:r>
              <w:t>精确抠 7 号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substitute=5:Se</w:t>
            </w:r>
          </w:p>
        </w:tc>
        <w:tc>
          <w:tcPr>
            <w:tcW w:type="dxa" w:w="2448"/>
          </w:tcPr>
          <w:p>
            <w:r/>
            <w:r>
              <w:t>5 号位 S→Se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displace=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displace=12:0,0,0.2</w:t>
            </w:r>
          </w:p>
        </w:tc>
        <w:tc>
          <w:tcPr>
            <w:tcW w:type="dxa" w:w="2448"/>
          </w:tcPr>
          <w:p>
            <w:r/>
            <w:r>
              <w:t>12 号沿 z 移 0.2 Å</w:t>
            </w:r>
          </w:p>
        </w:tc>
      </w:tr>
      <w:tr>
        <w:tc>
          <w:tcPr>
            <w:tcW w:type="dxa" w:w="2448"/>
          </w:tcPr>
          <w:p>
            <w:r/>
            <w:r>
              <w:rPr>
                <w:b/>
              </w:rPr>
              <w:t>晶格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strain=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strain=2%</w:t>
            </w:r>
          </w:p>
        </w:tc>
        <w:tc>
          <w:tcPr>
            <w:tcW w:type="dxa" w:w="2448"/>
          </w:tcPr>
          <w:p>
            <w:r/>
            <w:r>
              <w:t>同 `mat strain`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vacuum=20</w:t>
            </w:r>
          </w:p>
        </w:tc>
        <w:tc>
          <w:tcPr>
            <w:tcW w:type="dxa" w:w="2448"/>
          </w:tcPr>
          <w:p>
            <w:r/>
            <w:r>
              <w:t>同 `mat vacuum`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recenter=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recenter=z</w:t>
            </w:r>
          </w:p>
        </w:tc>
        <w:tc>
          <w:tcPr>
            <w:tcW w:type="dxa" w:w="2448"/>
          </w:tcPr>
          <w:p>
            <w:r/>
            <w:r>
              <w:t>同 `mat recenter`</w:t>
            </w:r>
          </w:p>
        </w:tc>
      </w:tr>
      <w:tr>
        <w:tc>
          <w:tcPr>
            <w:tcW w:type="dxa" w:w="2448"/>
          </w:tcPr>
          <w:p>
            <w:r/>
            <w:r>
              <w:rPr>
                <w:b/>
              </w:rPr>
              <w:t>绝对位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set=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set=0=z:7.5</w:t>
            </w:r>
          </w:p>
        </w:tc>
        <w:tc>
          <w:tcPr>
            <w:tcW w:type="dxa" w:w="2448"/>
          </w:tcPr>
          <w:p>
            <w:r/>
            <w:r>
              <w:t>0 号 z 设为 7.5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add=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add=O:2.5,1.4,9.0</w:t>
            </w:r>
          </w:p>
        </w:tc>
        <w:tc>
          <w:tcPr>
            <w:tcW w:type="dxa" w:w="2448"/>
          </w:tcPr>
          <w:p>
            <w:r/>
            <w:r>
              <w:t>加 O 原子在 (2.5,1.4,9.0)</w:t>
            </w:r>
          </w:p>
        </w:tc>
      </w:tr>
      <w:tr>
        <w:tc>
          <w:tcPr>
            <w:tcW w:type="dxa" w:w="2448"/>
          </w:tcPr>
          <w:p>
            <w:r/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remove=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remove=7,12</w:t>
            </w:r>
          </w:p>
        </w:tc>
        <w:tc>
          <w:tcPr>
            <w:tcW w:type="dxa" w:w="2448"/>
          </w:tcPr>
          <w:p>
            <w:r/>
            <w:r>
              <w:t>删 7,12 号</w:t>
            </w:r>
          </w:p>
        </w:tc>
      </w:tr>
    </w:tbl>
    <w:p/>
    <w:p>
      <w:pPr>
        <w:pStyle w:val="Heading2"/>
      </w:pPr>
      <w:r>
        <w:t>执行顺序（固定的，避免歧义）</w:t>
      </w:r>
    </w:p>
    <w:p>
      <w:r>
        <w:t>不管你写的键顺序如何，CLI 内部按这个固定顺序施作：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1. lattice  (strain → vacuum → recenter)</w:t>
        <w:br/>
        <w:t>2. layer    (shift → rotate → interlayer)</w:t>
        <w:br/>
        <w:t>3. site     (vacancy → substitute → displace)</w:t>
        <w:br/>
        <w:t>4. absolute (set → add → remove)</w:t>
      </w:r>
    </w:p>
    <w:p>
      <w:r>
        <w:t>这样 "先施 2% 应变，再抠 S 空位" 和 "先抠 S 空位，再施 2% 应变" 写法不同也结果一致——拒绝隐藏的顺序依赖 bug。</w:t>
      </w:r>
    </w:p>
    <w:p>
      <w:pPr>
        <w:pStyle w:val="Heading2"/>
      </w:pPr>
      <w:r>
        <w:t>单个操作</w:t>
      </w:r>
    </w:p>
    <w:p>
      <w:pPr>
        <w:pStyle w:val="Heading3"/>
      </w:pPr>
      <w:r>
        <w:t>例 1：硫空位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vacancy=S:1 -q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vacanc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含义：从所有 S 原子里随机抽 1 个，删掉。`S:k` = 随机 k 个；想精确指定用 `vacancy=index:i,j,...`。</w:t>
      </w:r>
    </w:p>
    <w:p>
      <w:pPr>
        <w:pStyle w:val="Heading3"/>
      </w:pPr>
      <w:r>
        <w:t>例 2：S → Se 掺杂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substitute=1:Se -q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sub-S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Menlo" w:hAnsi="Menlo"/>
          <w:color w:val="B02A37"/>
          <w:sz w:val="20"/>
        </w:rPr>
        <w:t>&lt;index&gt;:&lt;element&gt;</w:t>
      </w:r>
      <w:r>
        <w:t xml:space="preserve"> —— 1 号原子换成 Se。</w:t>
      </w:r>
    </w:p>
    <w:p>
      <w:pPr>
        <w:pStyle w:val="Heading3"/>
      </w:pPr>
      <w:r>
        <w:t>例 3：位移单个原子（声子 / 弛豫扰动）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displace=12:0,0,0.2 -q</w:t>
      </w:r>
    </w:p>
    <w:p>
      <w:r>
        <w:t>12 号原子沿 z 移动 0.2 Å。`&lt;index&gt;:dx,dy,dz`（Å，笛卡尔）。</w:t>
      </w:r>
    </w:p>
    <w:p>
      <w:pPr>
        <w:pStyle w:val="Heading3"/>
      </w:pPr>
      <w:r>
        <w:t>例 4：双层错位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shift=top:0.1,0 -q             # 顶层沿 a 移 0.1 Å</w:t>
        <w:br/>
        <w:t>mat perturb rotate=top:5 -q                # 顶层转 5°（moiré 起点）</w:t>
        <w:br/>
        <w:t>mat perturb interlayer=7.0 -q              # 设层间距</w:t>
      </w:r>
    </w:p>
    <w:p>
      <w:pPr>
        <w:pStyle w:val="Heading2"/>
      </w:pPr>
      <w:r>
        <w:t>复合：一条命令做多步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strain=2% vacancy=S:1 force=true -q</w:t>
      </w:r>
    </w:p>
    <w:p>
      <w:pPr>
        <w:ind w:left="360"/>
      </w:pPr>
      <w:r>
        <w:rPr>
          <w:i/>
          <w:color w:val="555555"/>
        </w:rPr>
        <w:t>`strain=2%` 后真空层会缩短到 `~6 Å`，2D 安全检查触发；要么 `force=true` 跳过，要么先 `mat vacuum 20` 把真空层加大再施应变。</w:t>
      </w:r>
    </w:p>
    <w:p>
      <w:r>
        <w:t>= 先 2% 应变，再抠 1 S。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shift=top:0.1,0 rotate=top:3 interlayer=6.8 vacancy=S:1 -q</w:t>
      </w:r>
    </w:p>
    <w:p>
      <w:r>
        <w:t>= 错位 + 微旋 + 调层间距 + 加空位，一条命令把"做缺陷异质结"全做完。</w:t>
      </w:r>
    </w:p>
    <w:p>
      <w:pPr>
        <w:pStyle w:val="Heading2"/>
      </w:pPr>
      <w:r>
        <w:t>复杂选择语法（layer 操作）</w:t>
      </w:r>
    </w:p>
    <w:p>
      <w:r>
        <w:rPr>
          <w:rFonts w:ascii="Menlo" w:hAnsi="Menlo"/>
          <w:color w:val="B02A37"/>
          <w:sz w:val="20"/>
        </w:rPr>
        <w:t>shift=</w:t>
      </w:r>
      <w:r>
        <w:t xml:space="preserve"> / `rotate=` 的 layer 选择器：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写法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含义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top</w:t>
            </w:r>
          </w:p>
        </w:tc>
        <w:tc>
          <w:tcPr>
            <w:tcW w:type="dxa" w:w="4896"/>
          </w:tcPr>
          <w:p>
            <w:r/>
            <w:r>
              <w:t>z 最大的那一层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bottom</w:t>
            </w:r>
          </w:p>
        </w:tc>
        <w:tc>
          <w:tcPr>
            <w:tcW w:type="dxa" w:w="4896"/>
          </w:tcPr>
          <w:p>
            <w:r/>
            <w:r>
              <w:t>z 最小的那一层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z&gt;5.0</w:t>
            </w:r>
          </w:p>
        </w:tc>
        <w:tc>
          <w:tcPr>
            <w:tcW w:type="dxa" w:w="4896"/>
          </w:tcPr>
          <w:p>
            <w:r/>
            <w:r>
              <w:t>所有 z &gt; 5.0 的原子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z&lt;3.0,z&gt;8.0</w:t>
            </w:r>
          </w:p>
        </w:tc>
        <w:tc>
          <w:tcPr>
            <w:tcW w:type="dxa" w:w="4896"/>
          </w:tcPr>
          <w:p>
            <w:r/>
            <w:r>
              <w:t>两段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0,3,7-12</w:t>
            </w:r>
          </w:p>
        </w:tc>
        <w:tc>
          <w:tcPr>
            <w:tcW w:type="dxa" w:w="4896"/>
          </w:tcPr>
          <w:p>
            <w:r/>
            <w:r>
              <w:t>index 集合（支持范围）</w:t>
            </w:r>
          </w:p>
        </w:tc>
      </w:tr>
    </w:tbl>
    <w:p/>
    <w:p>
      <w:r>
        <w:t>例：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shift=z&gt;7.0:0.1,0              # z&gt;7Å 的原子整体移 0.1 Å</w:t>
        <w:br/>
        <w:t>mat perturb rotate=0,3,7-12:5              # 选定 index 集合旋转 5°</w:t>
      </w:r>
    </w:p>
    <w:p>
      <w:pPr>
        <w:pStyle w:val="Heading2"/>
      </w:pPr>
      <w:r>
        <w:t>资源接口</w:t>
      </w:r>
    </w:p>
    <w:p>
      <w:r>
        <w:rPr>
          <w:rFonts w:ascii="Menlo" w:hAnsi="Menlo"/>
          <w:color w:val="B02A37"/>
          <w:sz w:val="20"/>
        </w:rPr>
        <w:t>mat perturb</w:t>
      </w:r>
      <w:r>
        <w:t xml:space="preserve"> 是顶层快捷，背后等价于：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顶层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资源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shift=top:0.1,0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/bilayers update shift=top:0.1,0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vacancy=S:1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/defects create vacancy=S:1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set=0=z:7.5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/sites update set=0=z:7.5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add=O:2.5,1.4,9.0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/sites create species=O pos=2.5,1.4,9.0</w:t>
            </w:r>
          </w:p>
        </w:tc>
      </w:tr>
    </w:tbl>
    <w:p/>
    <w:p>
      <w:r>
        <w:t>写 recipe 或 batch 脚本时用资源形式更清楚；交互式用顶层更短。</w:t>
      </w:r>
    </w:p>
    <w:p>
      <w:pPr>
        <w:pStyle w:val="Heading2"/>
      </w:pPr>
      <w:r>
        <w:t>随机种子（复现）</w:t>
      </w:r>
    </w:p>
    <w:p>
      <w:r>
        <w:t>随机扰动（如 `vacancy=S:k`）默认用确定性种子，同样输入 → 同样输出。要换种子：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vacancy=S:1 seed=42</w:t>
        <w:br/>
        <w:t>mat perturb vacancy=S:1 seed=43           # 不同的 S 被选中</w:t>
      </w:r>
    </w:p>
    <w:p>
      <w:r>
        <w:t>不传 seed 时种子是 "结构 hash + op 字符串"，自然可复现。</w:t>
      </w:r>
    </w:p>
    <w:p>
      <w:pPr>
        <w:pStyle w:val="Heading2"/>
      </w:pPr>
      <w:r>
        <w:t>一个端到端缺陷研究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-q</w:t>
        <w:br/>
        <w:t>mat build mos2 -q</w:t>
        <w:br/>
        <w:t>mat motifs                                # ✓ MoS6_octahedral</w:t>
        <w:br/>
        <w:t>mat /structures update supercell=3,3,1 -q # 3x3 supercell</w:t>
        <w:br/>
        <w:t>mat perturb vacancy=S:1 -q                # 1 个 S 空位</w:t>
        <w:br/>
        <w:t>mat motifs                                # 看周围 motif 怎么变了</w:t>
        <w:br/>
        <w:t>mat /vasp-inputs create profile=mp-relax-pbe</w:t>
      </w:r>
    </w:p>
    <w:p>
      <w:r>
        <w:t>每步自带 PNG，agent 看着图核对。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[Resource layer → RESTful 路径覆盖长尾](08-resources.md)</w:t>
      </w:r>
    </w:p>
    <w:p>
      <w:r>
        <w:rPr>
          <w:b/>
        </w:rPr>
        <w:t>复杂示例：</w:t>
      </w:r>
      <w:r>
        <w:t xml:space="preserve"> [Complex gallery](13-complex-gallery.md) 里 C2 / C3 / C9 / C10 演示了缺陷簇、复合缺陷、点掺杂和阶梯表面的具体命令。</w:t>
      </w:r>
    </w:p>
    <w:p>
      <w:r>
        <w:br w:type="page"/>
      </w:r>
    </w:p>
    <w:p>
      <w:pPr>
        <w:pStyle w:val="Heading1"/>
      </w:pPr>
      <w:r>
        <w:t>Chapter 8 — Resource layer — RESTful 路径覆盖长尾</w:t>
      </w:r>
    </w:p>
    <w:p>
      <w:pPr>
        <w:pStyle w:val="Heading1"/>
      </w:pPr>
      <w:r>
        <w:t>8. Resource layer — RESTful 路径覆盖长尾</w:t>
      </w:r>
    </w:p>
    <w:p>
      <w:pPr>
        <w:pStyle w:val="Heading2"/>
      </w:pPr>
      <w:r>
        <w:t>为什么有 resource 层</w:t>
      </w:r>
    </w:p>
    <w:p>
      <w:r>
        <w:t>如果每个能力都做成一个 command，CLI 一年就有 60+ 子命令。`gh api repos/{owner}/{repo}/issues/{n}` 用 RESTful 路径解决这个问题——`mat` 学这个思路。</w:t>
      </w:r>
    </w:p>
    <w:p>
      <w:pPr>
        <w:pStyle w:val="Heading2"/>
      </w:pPr>
      <w:r>
        <w:t>通用语法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/&lt;path&gt;/&lt;id&gt;?/&lt;sub-path&gt;?  &lt;verb&gt;  [key=value ...]  [--flag ...]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/&lt;path&gt;</w:t>
      </w:r>
      <w:r>
        <w:t xml:space="preserve"> 资源名（以 `/` 开头明确表示路径，不是 command）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&lt;id&gt;</w:t>
      </w:r>
      <w:r>
        <w:t xml:space="preserve"> 可选，定位单个实例（如 `/mp/mp-2815`）</w:t>
      </w:r>
    </w:p>
    <w:p>
      <w:pPr>
        <w:pStyle w:val="ListBullet"/>
      </w:pPr>
      <w:r>
        <w:t>动词收敛到 5 个：`list / get / create / update / delete`（`/recipes` 多一个 `run`）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key=value</w:t>
      </w:r>
      <w:r>
        <w:t xml:space="preserve"> 资源参数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--flag</w:t>
      </w:r>
      <w:r>
        <w:t xml:space="preserve"> CLI 行为（`--json --jq --quiet --output`）</w:t>
      </w:r>
    </w:p>
    <w:p>
      <w:pPr>
        <w:pStyle w:val="Heading2"/>
      </w:pPr>
      <w:r>
        <w:t>全部资源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448"/>
        <w:gridCol w:w="2448"/>
        <w:gridCol w:w="2448"/>
        <w:gridCol w:w="2448"/>
      </w:tblGrid>
      <w:tr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路径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缩写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动词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用途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/structures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</w:t>
            </w:r>
          </w:p>
        </w:tc>
        <w:tc>
          <w:tcPr>
            <w:tcW w:type="dxa" w:w="2448"/>
          </w:tcPr>
          <w:p>
            <w:r/>
            <w:r>
              <w:t>get / create / update / delete</w:t>
            </w:r>
          </w:p>
        </w:tc>
        <w:tc>
          <w:tcPr>
            <w:tcW w:type="dxa" w:w="2448"/>
          </w:tcPr>
          <w:p>
            <w:r/>
            <w:r>
              <w:t>读结构 + 通用 transform (supercell, substitute)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/motifs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</w:t>
            </w:r>
          </w:p>
        </w:tc>
        <w:tc>
          <w:tcPr>
            <w:tcW w:type="dxa" w:w="2448"/>
          </w:tcPr>
          <w:p>
            <w:r/>
            <w:r>
              <w:t>list / get</w:t>
            </w:r>
          </w:p>
        </w:tc>
        <w:tc>
          <w:tcPr>
            <w:tcW w:type="dxa" w:w="2448"/>
          </w:tcPr>
          <w:p>
            <w:r/>
            <w:r>
              <w:t>列 / 取 motif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/motifs/graph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get</w:t>
            </w:r>
          </w:p>
        </w:tc>
        <w:tc>
          <w:tcPr>
            <w:tcW w:type="dxa" w:w="2448"/>
          </w:tcPr>
          <w:p>
            <w:r/>
            <w:r>
              <w:t>motif 间 corner/edge/face-sharing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/lattice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/l</w:t>
            </w:r>
          </w:p>
        </w:tc>
        <w:tc>
          <w:tcPr>
            <w:tcW w:type="dxa" w:w="2448"/>
          </w:tcPr>
          <w:p>
            <w:r/>
            <w:r>
              <w:t>get / update</w:t>
            </w:r>
          </w:p>
        </w:tc>
        <w:tc>
          <w:tcPr>
            <w:tcW w:type="dxa" w:w="2448"/>
          </w:tcPr>
          <w:p>
            <w:r/>
            <w:r>
              <w:t>晶格 + 2D vacuum/slab，update 接 strain= vacuum= recenter=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/sites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/si</w:t>
            </w:r>
          </w:p>
        </w:tc>
        <w:tc>
          <w:tcPr>
            <w:tcW w:type="dxa" w:w="2448"/>
          </w:tcPr>
          <w:p>
            <w:r/>
            <w:r>
              <w:t>get / update / create</w:t>
            </w:r>
          </w:p>
        </w:tc>
        <w:tc>
          <w:tcPr>
            <w:tcW w:type="dxa" w:w="2448"/>
          </w:tcPr>
          <w:p>
            <w:r/>
            <w:r>
              <w:t>原子级编辑（绝对坐标）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/bilayers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/b</w:t>
            </w:r>
          </w:p>
        </w:tc>
        <w:tc>
          <w:tcPr>
            <w:tcW w:type="dxa" w:w="2448"/>
          </w:tcPr>
          <w:p>
            <w:r/>
            <w:r>
              <w:t>update</w:t>
            </w:r>
          </w:p>
        </w:tc>
        <w:tc>
          <w:tcPr>
            <w:tcW w:type="dxa" w:w="2448"/>
          </w:tcPr>
          <w:p>
            <w:r/>
            <w:r>
              <w:t>层操作 (shift / rotate / interlayer)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/defects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/d</w:t>
            </w:r>
          </w:p>
        </w:tc>
        <w:tc>
          <w:tcPr>
            <w:tcW w:type="dxa" w:w="2448"/>
          </w:tcPr>
          <w:p>
            <w:r/>
            <w:r>
              <w:t>create</w:t>
            </w:r>
          </w:p>
        </w:tc>
        <w:tc>
          <w:tcPr>
            <w:tcW w:type="dxa" w:w="2448"/>
          </w:tcPr>
          <w:p>
            <w:r/>
            <w:r>
              <w:t>缺陷 (vacancy / substitute / displace)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/adsorbates/sites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list</w:t>
            </w:r>
          </w:p>
        </w:tc>
        <w:tc>
          <w:tcPr>
            <w:tcW w:type="dxa" w:w="2448"/>
          </w:tcPr>
          <w:p>
            <w:r/>
            <w:r>
              <w:t>列吸附位 (ontop / bridge / hollow)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/adsorbates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/a</w:t>
            </w:r>
          </w:p>
        </w:tc>
        <w:tc>
          <w:tcPr>
            <w:tcW w:type="dxa" w:w="2448"/>
          </w:tcPr>
          <w:p>
            <w:r/>
            <w:r>
              <w:t>create</w:t>
            </w:r>
          </w:p>
        </w:tc>
        <w:tc>
          <w:tcPr>
            <w:tcW w:type="dxa" w:w="2448"/>
          </w:tcPr>
          <w:p>
            <w:r/>
            <w:r>
              <w:t>加吸附物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/vasp-inputs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/v</w:t>
            </w:r>
          </w:p>
        </w:tc>
        <w:tc>
          <w:tcPr>
            <w:tcW w:type="dxa" w:w="2448"/>
          </w:tcPr>
          <w:p>
            <w:r/>
            <w:r>
              <w:t>create</w:t>
            </w:r>
          </w:p>
        </w:tc>
        <w:tc>
          <w:tcPr>
            <w:tcW w:type="dxa" w:w="2448"/>
          </w:tcPr>
          <w:p>
            <w:r/>
            <w:r>
              <w:t>出 INCAR/KPOINTS/POSCAR/POTCAR.spec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/runs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</w:t>
            </w:r>
          </w:p>
        </w:tc>
        <w:tc>
          <w:tcPr>
            <w:tcW w:type="dxa" w:w="2448"/>
          </w:tcPr>
          <w:p>
            <w:r/>
            <w:r>
              <w:t>list / create / get / delete</w:t>
            </w:r>
          </w:p>
        </w:tc>
        <w:tc>
          <w:tcPr>
            <w:tcW w:type="dxa" w:w="2448"/>
          </w:tcPr>
          <w:p>
            <w:r/>
            <w:r>
              <w:t>run 目录管理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/runs/&lt;id&gt;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get / delete</w:t>
            </w:r>
          </w:p>
        </w:tc>
        <w:tc>
          <w:tcPr>
            <w:tcW w:type="dxa" w:w="2448"/>
          </w:tcPr>
          <w:p>
            <w:r/>
            <w:r>
              <w:t>单个 run 的 provenance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/recipes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/rec</w:t>
            </w:r>
          </w:p>
        </w:tc>
        <w:tc>
          <w:tcPr>
            <w:tcW w:type="dxa" w:w="2448"/>
          </w:tcPr>
          <w:p>
            <w:r/>
            <w:r>
              <w:t>list / get / run</w:t>
            </w:r>
          </w:p>
        </w:tc>
        <w:tc>
          <w:tcPr>
            <w:tcW w:type="dxa" w:w="2448"/>
          </w:tcPr>
          <w:p>
            <w:r/>
            <w:r>
              <w:t>论文复现 recipe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/mp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list</w:t>
            </w:r>
          </w:p>
        </w:tc>
        <w:tc>
          <w:tcPr>
            <w:tcW w:type="dxa" w:w="2448"/>
          </w:tcPr>
          <w:p>
            <w:r/>
            <w:r>
              <w:t>Materials Project 筛选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/mp/&lt;id&gt;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get</w:t>
            </w:r>
          </w:p>
        </w:tc>
        <w:tc>
          <w:tcPr>
            <w:tcW w:type="dxa" w:w="2448"/>
          </w:tcPr>
          <w:p>
            <w:r/>
            <w:r>
              <w:t>取单个 MP entry</w:t>
            </w:r>
          </w:p>
        </w:tc>
      </w:tr>
    </w:tbl>
    <w:p/>
    <w:p>
      <w:pPr>
        <w:pStyle w:val="Heading2"/>
      </w:pPr>
      <w:r>
        <w:t>5 个动词的语义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verb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语义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list</w:t>
            </w:r>
          </w:p>
        </w:tc>
        <w:tc>
          <w:tcPr>
            <w:tcW w:type="dxa" w:w="3264"/>
          </w:tcPr>
          <w:p>
            <w:r/>
            <w:r>
              <w:t>列多个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/motifs list center=Mo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get</w:t>
            </w:r>
          </w:p>
        </w:tc>
        <w:tc>
          <w:tcPr>
            <w:tcW w:type="dxa" w:w="3264"/>
          </w:tcPr>
          <w:p>
            <w:r/>
            <w:r>
              <w:t>取一个详情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get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create</w:t>
            </w:r>
          </w:p>
        </w:tc>
        <w:tc>
          <w:tcPr>
            <w:tcW w:type="dxa" w:w="3264"/>
          </w:tcPr>
          <w:p>
            <w:r/>
            <w:r>
              <w:t>创建新东西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/defects create vacancy=S:1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update</w:t>
            </w:r>
          </w:p>
        </w:tc>
        <w:tc>
          <w:tcPr>
            <w:tcW w:type="dxa" w:w="3264"/>
          </w:tcPr>
          <w:p>
            <w:r/>
            <w:r>
              <w:t>改一个东西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update strain=2%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delete</w:t>
            </w:r>
          </w:p>
        </w:tc>
        <w:tc>
          <w:tcPr>
            <w:tcW w:type="dxa" w:w="3264"/>
          </w:tcPr>
          <w:p>
            <w:r/>
            <w:r>
              <w:t>删除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/runs/001-demo delete</w:t>
            </w:r>
          </w:p>
        </w:tc>
      </w:tr>
    </w:tbl>
    <w:p/>
    <w:p>
      <w:r>
        <w:t>学会一个资源，就基本会全部——这是 RESTful 最大的好处。</w:t>
      </w:r>
    </w:p>
    <w:p>
      <w:pPr>
        <w:pStyle w:val="Heading2"/>
      </w:pPr>
      <w:r>
        <w:t>全部 IO flag（所有 verb 都支持）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flag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作用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--json</w:t>
            </w:r>
          </w:p>
        </w:tc>
        <w:tc>
          <w:tcPr>
            <w:tcW w:type="dxa" w:w="4896"/>
          </w:tcPr>
          <w:p>
            <w:r/>
            <w:r>
              <w:t>输出 JSON 而不是人类可读文本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--jq EXPR</w:t>
            </w:r>
          </w:p>
        </w:tc>
        <w:tc>
          <w:tcPr>
            <w:tcW w:type="dxa" w:w="4896"/>
          </w:tcPr>
          <w:p>
            <w:r/>
            <w:r>
              <w:t>用 jq 表达式裁剪 JSON（裁剪发生在 stdout 之前，节省 token）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-o PATH</w:t>
            </w:r>
          </w:p>
        </w:tc>
        <w:tc>
          <w:tcPr>
            <w:tcW w:type="dxa" w:w="4896"/>
          </w:tcPr>
          <w:p>
            <w:r/>
            <w:r>
              <w:t>写文件而不是 stdout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-q</w:t>
            </w:r>
          </w:p>
        </w:tc>
        <w:tc>
          <w:tcPr>
            <w:tcW w:type="dxa" w:w="4896"/>
          </w:tcPr>
          <w:p>
            <w:r/>
            <w:r>
              <w:t>quiet 单行（只输出主标识符）</w:t>
            </w:r>
          </w:p>
        </w:tc>
      </w:tr>
    </w:tbl>
    <w:p/>
    <w:p>
      <w:pPr>
        <w:pStyle w:val="Heading2"/>
      </w:pPr>
      <w:r>
        <w:t>6 个典型 resource 调用</w:t>
      </w:r>
    </w:p>
    <w:p>
      <w:pPr>
        <w:pStyle w:val="Heading3"/>
      </w:pPr>
      <w:r>
        <w:t>1. 列结构里所有八面体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/motifs list geometry=octahedral --json --jq '.[].center_index'</w:t>
      </w:r>
    </w:p>
    <w:p>
      <w:pPr>
        <w:pStyle w:val="Heading3"/>
      </w:pPr>
      <w:r>
        <w:t>2. 看晶格的真空层（只要这一个字段）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/lattice get --json --jq '.vacuum'</w:t>
      </w:r>
    </w:p>
    <w:p>
      <w:pPr>
        <w:pStyle w:val="Heading3"/>
      </w:pPr>
      <w:r>
        <w:t>3. 把 0 号原子 z 坐标设为 7.5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/sites update set=0=z:7.5</w:t>
      </w:r>
    </w:p>
    <w:p>
      <w:pPr>
        <w:pStyle w:val="Heading3"/>
      </w:pPr>
      <w:r>
        <w:t>4. 加一个 O 原子在某位置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/sites create species=O pos=2.5,1.4,9.0</w:t>
      </w:r>
    </w:p>
    <w:p>
      <w:pPr>
        <w:pStyle w:val="Heading3"/>
      </w:pPr>
      <w:r>
        <w:t>5. 拿 MP-2815 的结构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/mp/mp-2815 get -o mp2815.vasp</w:t>
      </w:r>
    </w:p>
    <w:p>
      <w:pPr>
        <w:pStyle w:val="Heading3"/>
      </w:pPr>
      <w:r>
        <w:t>6. 列所有 motif 间的 corner-sharing 边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/motifs/graph get --json --jq '.[]|select(.mode=="corner")'</w:t>
      </w:r>
    </w:p>
    <w:p>
      <w:pPr>
        <w:pStyle w:val="Heading2"/>
      </w:pPr>
      <w:r>
        <w:t>缩写一览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/m     = /motifs</w:t>
        <w:br/>
        <w:t>/s     = /structures</w:t>
        <w:br/>
        <w:t>/l     = /lattice</w:t>
        <w:br/>
        <w:t>/r     = /runs</w:t>
        <w:br/>
        <w:t>/a     = /adsorbates</w:t>
        <w:br/>
        <w:t>/d     = /defects</w:t>
        <w:br/>
        <w:t>/b     = /bilayers</w:t>
        <w:br/>
        <w:t>/si    = /sites</w:t>
        <w:br/>
        <w:t>/v     = /vasp-inputs</w:t>
        <w:br/>
        <w:t>/rec   = /recipes</w:t>
      </w:r>
    </w:p>
    <w:p>
      <w:r>
        <w:t>只缩写资源，不缩写 command（学 `gh` 的做法，避免 `gh r c` 这种猜不出来的形式）。</w:t>
      </w:r>
    </w:p>
    <w:p>
      <w:pPr>
        <w:pStyle w:val="Heading2"/>
      </w:pPr>
      <w:r>
        <w:t>command 与 resource 的关系</w:t>
      </w:r>
    </w:p>
    <w:p>
      <w:r>
        <w:t>简单 mapping：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Command（高频，短）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等价 Resource（长尾，明确）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get foo.vasp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/structures get foo.vasp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/motifs list &lt;current&gt;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sites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/sites get &lt;current&gt;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strain 2%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update strain=2%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vacuum 20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update vacuum=20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vacancy=S:1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/defects create vacancy=S:1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reproduce x.recipe.yaml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/recipes run path=x.recipe.yaml</w:t>
            </w:r>
          </w:p>
        </w:tc>
      </w:tr>
    </w:tbl>
    <w:p/>
    <w:p>
      <w:r>
        <w:t>写交互用 command（短），写脚本/recipe 用 resource（明确不歧义）。</w:t>
      </w:r>
    </w:p>
    <w:p>
      <w:pPr>
        <w:pStyle w:val="Heading2"/>
      </w:pPr>
      <w:r>
        <w:t>如何发现资源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--help                                # 列全部 command + 全部 resource</w:t>
        <w:br/>
        <w:t>mat /                                     # 仅列 resource</w:t>
        <w:br/>
        <w:t>mat /&lt;path&gt; --help                        # 单个资源的帮助</w:t>
      </w:r>
    </w:p>
    <w:p>
      <w:r>
        <w:t>资源以表格输出，扫一眼就知道每个支持什么 verb。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[Auto-artifacts → PNG + summary.md 机制](09-artifacts.md)</w:t>
      </w:r>
    </w:p>
    <w:p>
      <w:r>
        <w:br w:type="page"/>
      </w:r>
    </w:p>
    <w:p>
      <w:pPr>
        <w:pStyle w:val="Heading1"/>
      </w:pPr>
      <w:r>
        <w:t>Chapter 9 — Auto-artifacts — PNG + summary.md 机制</w:t>
      </w:r>
    </w:p>
    <w:p>
      <w:pPr>
        <w:pStyle w:val="Heading1"/>
      </w:pPr>
      <w:r>
        <w:t>9. Auto-artifacts — PNG + summary.md 机制</w:t>
      </w:r>
    </w:p>
    <w:p>
      <w:pPr>
        <w:pStyle w:val="Heading2"/>
      </w:pPr>
      <w:r>
        <w:t>目标</w:t>
      </w:r>
    </w:p>
    <w:p>
      <w:r>
        <w:t>让 agent 不需要**额外动作**就能拿到：</w:t>
      </w:r>
    </w:p>
    <w:p>
      <w:pPr>
        <w:pStyle w:val="ListNumber"/>
      </w:pPr>
      <w:r>
        <w:rPr>
          <w:b/>
        </w:rPr>
        <w:t>图</w:t>
      </w:r>
      <w:r>
        <w:t>（给多模态 agent 看的）—— 直接验证"这一步做对没"。</w:t>
      </w:r>
    </w:p>
    <w:p>
      <w:pPr>
        <w:pStyle w:val="ListNumber"/>
      </w:pPr>
      <w:r>
        <w:rPr>
          <w:b/>
        </w:rPr>
        <w:t>结构化文字摘要</w:t>
      </w:r>
      <w:r>
        <w:t>（给文本 agent 看的）—— formula / lattice / motifs / sites，全部在 &lt; 500 token 内。</w:t>
      </w:r>
    </w:p>
    <w:p>
      <w:pPr>
        <w:pStyle w:val="Heading2"/>
      </w:pPr>
      <w:r>
        <w:t>触发时机</w:t>
      </w:r>
    </w:p>
    <w:p>
      <w:r>
        <w:t>每次 CLI 内部调用 `context.set_current(new_path, op=...)` 时自动触发。所有会写结构的命令都会调它：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*      mat strain        mat vacuum         mat recenter</w:t>
        <w:br/>
        <w:t>mat perturb      mat /sites *      mat /lattice update</w:t>
        <w:br/>
        <w:t>mat /defects     mat /bilayers     mat /adsorbates create</w:t>
      </w:r>
    </w:p>
    <w:p>
      <w:r>
        <w:t>调用的 hook：`cli/artifacts.py:emit_for(path, op=...)`。</w:t>
      </w:r>
    </w:p>
    <w:p>
      <w:pPr>
        <w:pStyle w:val="Heading2"/>
      </w:pPr>
      <w:r>
        <w:t>产物布局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runs/001-run/</w:t>
        <w:br/>
        <w:t>├── mos2.vasp                ← 结构</w:t>
        <w:br/>
        <w:t>├── mos2.png                 ← 视觉 (220 dpi, ~70KB)</w:t>
        <w:br/>
        <w:t>└── mos2.summary.md          ← 文本摘要 (~1KB)</w:t>
      </w:r>
    </w:p>
    <w:p>
      <w:r>
        <w:t>文件名永远和 `&lt;stem&gt;` 一致，便于配对。</w:t>
      </w:r>
    </w:p>
    <w:p>
      <w:pPr>
        <w:pStyle w:val="Heading2"/>
      </w:pPr>
      <w:r>
        <w:t>PNG 长什么样</w:t>
      </w:r>
    </w:p>
    <w:p>
      <w:r>
        <w:t>VESTA 风格 3D 渲染，含：</w:t>
      </w:r>
    </w:p>
    <w:p>
      <w:pPr>
        <w:pStyle w:val="ListBullet"/>
      </w:pPr>
      <w:r>
        <w:t>元素球（按元素染色，半径按 atomic radii）</w:t>
      </w:r>
    </w:p>
    <w:p>
      <w:pPr>
        <w:pStyle w:val="ListBullet"/>
      </w:pPr>
      <w:r>
        <w:t>motif 多面体（半透明）</w:t>
      </w:r>
    </w:p>
    <w:p>
      <w:pPr>
        <w:pStyle w:val="ListBullet"/>
      </w:pPr>
      <w:r>
        <w:t>cell box（外框）</w:t>
      </w:r>
    </w:p>
    <w:p>
      <w:pPr>
        <w:pStyle w:val="ListBullet"/>
      </w:pPr>
      <w:r>
        <w:t>元素图例</w:t>
      </w:r>
    </w:p>
    <w:p>
      <w:r>
        <w:t>例子：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结构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渲染</w:t>
            </w:r>
          </w:p>
        </w:tc>
      </w:tr>
      <w:tr>
        <w:tc>
          <w:tcPr>
            <w:tcW w:type="dxa" w:w="4896"/>
          </w:tcPr>
          <w:p>
            <w:r/>
            <w:r>
              <w:t>MoS2 单层</w:t>
            </w:r>
          </w:p>
        </w:tc>
        <w:tc>
          <w:tcPr>
            <w:tcW w:type="dxa" w:w="4896"/>
          </w:tcPr>
          <w:p>
            <w:r/>
            <w:r>
              <w:t>![](img/mos2.png)</w:t>
            </w:r>
          </w:p>
        </w:tc>
      </w:tr>
      <w:tr>
        <w:tc>
          <w:tcPr>
            <w:tcW w:type="dxa" w:w="4896"/>
          </w:tcPr>
          <w:p>
            <w:r/>
            <w:r>
              <w:t>石墨烯</w:t>
            </w:r>
          </w:p>
        </w:tc>
        <w:tc>
          <w:tcPr>
            <w:tcW w:type="dxa" w:w="4896"/>
          </w:tcPr>
          <w:p>
            <w:r/>
            <w:r>
              <w:t>![](img/graphene.png)</w:t>
            </w:r>
          </w:p>
        </w:tc>
      </w:tr>
      <w:tr>
        <w:tc>
          <w:tcPr>
            <w:tcW w:type="dxa" w:w="4896"/>
          </w:tcPr>
          <w:p>
            <w:r/>
            <w:r>
              <w:t>hBN</w:t>
            </w:r>
          </w:p>
        </w:tc>
        <w:tc>
          <w:tcPr>
            <w:tcW w:type="dxa" w:w="4896"/>
          </w:tcPr>
          <w:p>
            <w:r/>
            <w:r>
              <w:t>![](img/hbn.png)</w:t>
            </w:r>
          </w:p>
        </w:tc>
      </w:tr>
      <w:tr>
        <w:tc>
          <w:tcPr>
            <w:tcW w:type="dxa" w:w="4896"/>
          </w:tcPr>
          <w:p>
            <w:r/>
            <w:r>
              <w:t>Bi (buckled honeycomb)</w:t>
            </w:r>
          </w:p>
        </w:tc>
        <w:tc>
          <w:tcPr>
            <w:tcW w:type="dxa" w:w="4896"/>
          </w:tcPr>
          <w:p>
            <w:r/>
            <w:r>
              <w:t>![](img/bi-buckled.png)</w:t>
            </w:r>
          </w:p>
        </w:tc>
      </w:tr>
      <w:tr>
        <w:tc>
          <w:tcPr>
            <w:tcW w:type="dxa" w:w="4896"/>
          </w:tcPr>
          <w:p>
            <w:r/>
            <w:r>
              <w:t>Pt(111) slab</w:t>
            </w:r>
          </w:p>
        </w:tc>
        <w:tc>
          <w:tcPr>
            <w:tcW w:type="dxa" w:w="4896"/>
          </w:tcPr>
          <w:p>
            <w:r/>
            <w:r>
              <w:t>![](img/pt111-slab.png)</w:t>
            </w:r>
          </w:p>
        </w:tc>
      </w:tr>
      <w:tr>
        <w:tc>
          <w:tcPr>
            <w:tcW w:type="dxa" w:w="4896"/>
          </w:tcPr>
          <w:p>
            <w:r/>
            <w:r>
              <w:t>MoS2 双层</w:t>
            </w:r>
          </w:p>
        </w:tc>
        <w:tc>
          <w:tcPr>
            <w:tcW w:type="dxa" w:w="4896"/>
          </w:tcPr>
          <w:p>
            <w:r/>
            <w:r>
              <w:t>![](img/bilayer-mos2.png)</w:t>
            </w:r>
          </w:p>
        </w:tc>
      </w:tr>
      <w:tr>
        <w:tc>
          <w:tcPr>
            <w:tcW w:type="dxa" w:w="4896"/>
          </w:tcPr>
          <w:p>
            <w:r/>
            <w:r>
              <w:t>MoS2 + S vacancy</w:t>
            </w:r>
          </w:p>
        </w:tc>
        <w:tc>
          <w:tcPr>
            <w:tcW w:type="dxa" w:w="4896"/>
          </w:tcPr>
          <w:p>
            <w:r/>
            <w:r>
              <w:t>![](img/mos2-vacancy.png)</w:t>
            </w:r>
          </w:p>
        </w:tc>
      </w:tr>
      <w:tr>
        <w:tc>
          <w:tcPr>
            <w:tcW w:type="dxa" w:w="4896"/>
          </w:tcPr>
          <w:p>
            <w:r/>
            <w:r>
              <w:t>MoS2 + Se 掺杂</w:t>
            </w:r>
          </w:p>
        </w:tc>
        <w:tc>
          <w:tcPr>
            <w:tcW w:type="dxa" w:w="4896"/>
          </w:tcPr>
          <w:p>
            <w:r/>
            <w:r>
              <w:t>![](img/mos2-sub-Se.png)</w:t>
            </w:r>
          </w:p>
        </w:tc>
      </w:tr>
      <w:tr>
        <w:tc>
          <w:tcPr>
            <w:tcW w:type="dxa" w:w="4896"/>
          </w:tcPr>
          <w:p>
            <w:r/>
            <w:r>
              <w:t>MoS2 + 各向异性应变</w:t>
            </w:r>
          </w:p>
        </w:tc>
        <w:tc>
          <w:tcPr>
            <w:tcW w:type="dxa" w:w="4896"/>
          </w:tcPr>
          <w:p>
            <w:r/>
            <w:r>
              <w:t>![](img/mos2-strain-aniso.png)</w:t>
            </w:r>
          </w:p>
        </w:tc>
      </w:tr>
      <w:tr>
        <w:tc>
          <w:tcPr>
            <w:tcW w:type="dxa" w:w="4896"/>
          </w:tcPr>
          <w:p>
            <w:r/>
            <w:r>
              <w:t>MoS2 + 大真空 (25 Å)</w:t>
            </w:r>
          </w:p>
        </w:tc>
        <w:tc>
          <w:tcPr>
            <w:tcW w:type="dxa" w:w="4896"/>
          </w:tcPr>
          <w:p>
            <w:r/>
            <w:r>
              <w:t>![](img/mos2-vac25.png)</w:t>
            </w:r>
          </w:p>
        </w:tc>
      </w:tr>
    </w:tbl>
    <w:p/>
    <w:p>
      <w:pPr>
        <w:pStyle w:val="Heading2"/>
      </w:pPr>
      <w:r>
        <w:t>summary.md 长什么样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mos2.vasp</w:t>
        <w:br/>
        <w:br/>
        <w:t>*Produced by* `build.monolayer` *at* `2026-05-25 07:06:10`</w:t>
        <w:br/>
        <w:br/>
        <w:t>![structure](mos2.png)</w:t>
        <w:br/>
        <w:br/>
        <w:t>## Composition</w:t>
        <w:br/>
        <w:t>- formula: **MoS2**</w:t>
        <w:br/>
        <w:t>- sites: 3  (2 species)</w:t>
        <w:br/>
        <w:t>- elements: Mo S</w:t>
        <w:br/>
        <w:br/>
        <w:t>## Lattice</w:t>
        <w:br/>
        <w:t>- a, b, c: `3.1600  3.1600  15.0000` Å</w:t>
        <w:br/>
        <w:t>- angles : α=`90.00` β=`90.00` γ=`120.00`°</w:t>
        <w:br/>
        <w:t>- volume : `129.7167` Å³</w:t>
        <w:br/>
        <w:br/>
        <w:t>## 2D layer (along c)</w:t>
        <w:br/>
        <w:t>- slab z range: `[5.94, 9.06]` Å</w:t>
        <w:br/>
        <w:t>- slab thickness: `3.12` Å</w:t>
        <w:br/>
        <w:t>- vacuum (c − slab): `11.88` Å</w:t>
        <w:br/>
        <w:br/>
        <w:t>## Motifs</w:t>
        <w:br/>
        <w:t>- `SMo3_trigonal` × 2</w:t>
        <w:br/>
        <w:t>- `MoS6_octahedral` × 1</w:t>
        <w:br/>
        <w:br/>
        <w:t>## Sites (first 20)</w:t>
        <w:br/>
        <w:br/>
        <w:t>| idx | el | x | y | z | frac_z |</w:t>
        <w:br/>
        <w:t>|----:|:---|----:|----:|----:|------:|</w:t>
        <w:br/>
        <w:t>| 0 | Mo | 0.000 | 0.000 | 7.500 | 0.500 |</w:t>
        <w:br/>
        <w:t>| 1 | S | 0.000 | 1.824 | 9.060 | 0.604 |</w:t>
        <w:br/>
        <w:t>| 2 | S | 1.580 | 0.912 | 5.940 | 0.396 |</w:t>
        <w:br/>
        <w:br/>
        <w:t>## Files</w:t>
        <w:br/>
        <w:t>- structure: `mos2.vasp`</w:t>
        <w:br/>
        <w:t>- summary  : `mos2.summary.md`</w:t>
        <w:br/>
        <w:t>- render   : `mos2.png`</w:t>
      </w:r>
    </w:p>
    <w:p>
      <w:r>
        <w:t>每一节都为 agent 优化：</w:t>
      </w:r>
    </w:p>
    <w:p>
      <w:pPr>
        <w:pStyle w:val="ListBullet"/>
      </w:pPr>
      <w:r>
        <w:rPr>
          <w:b/>
        </w:rPr>
        <w:t>Composition</w:t>
      </w:r>
      <w:r>
        <w:t>：一眼看到化学组成</w:t>
      </w:r>
    </w:p>
    <w:p>
      <w:pPr>
        <w:pStyle w:val="ListBullet"/>
      </w:pPr>
      <w:r>
        <w:rPr>
          <w:b/>
        </w:rPr>
        <w:t>Lattice</w:t>
      </w:r>
      <w:r>
        <w:t>：6 个数字 + 2D 解读</w:t>
      </w:r>
    </w:p>
    <w:p>
      <w:pPr>
        <w:pStyle w:val="ListBullet"/>
      </w:pPr>
      <w:r>
        <w:rPr>
          <w:b/>
        </w:rPr>
        <w:t>Motifs</w:t>
      </w:r>
      <w:r>
        <w:t>：本结构最重要的语义信息</w:t>
      </w:r>
    </w:p>
    <w:p>
      <w:pPr>
        <w:pStyle w:val="ListBullet"/>
      </w:pPr>
      <w:r>
        <w:rPr>
          <w:b/>
        </w:rPr>
        <w:t>Sites</w:t>
      </w:r>
      <w:r>
        <w:t>：截 20 行避免大结构污染 context；要全部用 `mat sites --json`</w:t>
      </w:r>
    </w:p>
    <w:p>
      <w:pPr>
        <w:pStyle w:val="Heading2"/>
      </w:pPr>
      <w:r>
        <w:t>CLI 输出的提示</w:t>
      </w:r>
    </w:p>
    <w:p>
      <w:r>
        <w:t>每次 emit 完，stderr 会简短告知：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 xml:space="preserve">  artifacts: render=mos2.png  summary=mos2.summary.md</w:t>
      </w:r>
    </w:p>
    <w:p>
      <w:r>
        <w:t>让 agent 知道刚才不光生成了 .vasp，还有这两个东西可以打开。</w:t>
      </w:r>
    </w:p>
    <w:p>
      <w:pPr>
        <w:pStyle w:val="Heading2"/>
      </w:pPr>
      <w:r>
        <w:t>关闭</w:t>
      </w:r>
    </w:p>
    <w:p>
      <w:r>
        <w:t>CI 批跑或不需要时：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export MAT_NO_ARTIFACTS=1</w:t>
        <w:br/>
        <w:t>mat build mos2 -q                         # 只有 .vasp，无 .png / .summary.md</w:t>
      </w:r>
    </w:p>
    <w:p>
      <w:r>
        <w:t>或单次：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MAT_NO_ARTIFACTS=1 mat build mos2 -q</w:t>
      </w:r>
    </w:p>
    <w:p>
      <w:pPr>
        <w:pStyle w:val="Heading2"/>
      </w:pPr>
      <w:r>
        <w:t>历史回溯</w:t>
      </w:r>
    </w:p>
    <w:p>
      <w:r>
        <w:t>每次 `set_current` 会追加一条到 `.mat-context.json` 的 `history`（保留最近 20 条）：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{</w:t>
        <w:br/>
        <w:t xml:space="preserve">  "history": [</w:t>
        <w:br/>
        <w:t xml:space="preserve">    {</w:t>
        <w:br/>
        <w:t xml:space="preserve">      "op": "build.monolayer",</w:t>
        <w:br/>
        <w:t xml:space="preserve">      "out": "/.../mos2.vasp",</w:t>
        <w:br/>
        <w:t xml:space="preserve">      "ts": 1779624308,</w:t>
        <w:br/>
        <w:t xml:space="preserve">      "png": "/.../mos2.png",</w:t>
        <w:br/>
        <w:t xml:space="preserve">      "summary": "/.../mos2.summary.md"</w:t>
        <w:br/>
        <w:t xml:space="preserve">    },</w:t>
        <w:br/>
        <w:t xml:space="preserve">    {</w:t>
        <w:br/>
        <w:t xml:space="preserve">      "op": "lattice.update",</w:t>
        <w:br/>
        <w:t xml:space="preserve">      "out": "/.../mos2.strain2pct.vasp",</w:t>
        <w:br/>
        <w:t xml:space="preserve">      ...</w:t>
        <w:br/>
        <w:t xml:space="preserve">    }</w:t>
        <w:br/>
        <w:t xml:space="preserve">  ]</w:t>
        <w:br/>
        <w:t>}</w:t>
      </w:r>
    </w:p>
    <w:p>
      <w:r>
        <w:t>agent 可以读这个 JSON 知道"我刚才做了什么"——是 run 级别 provenance 的轻量版。</w:t>
      </w:r>
    </w:p>
    <w:p>
      <w:pPr>
        <w:pStyle w:val="Heading2"/>
      </w:pPr>
      <w:r>
        <w:t>与论文 recipe 的关系</w:t>
      </w:r>
    </w:p>
    <w:p>
      <w:r>
        <w:t>跑 `mat reproduce x.recipe.yaml` 时，每一步内部都触发同样的 hook。所以 recipe 跑完后 `runs/NNN-paper/` 里有完整的 PNG + summary trail，论文复现一目了然。</w:t>
      </w:r>
    </w:p>
    <w:p>
      <w:pPr>
        <w:pStyle w:val="Heading2"/>
      </w:pPr>
      <w:r>
        <w:t>资源消耗</w:t>
      </w:r>
    </w:p>
    <w:p>
      <w:pPr>
        <w:pStyle w:val="ListBullet"/>
      </w:pPr>
      <w:r>
        <w:t>PNG：matplotlib + 3D，约 0.5–1.5 秒 / 结构（取决于原子数）</w:t>
      </w:r>
    </w:p>
    <w:p>
      <w:pPr>
        <w:pStyle w:val="ListBullet"/>
      </w:pPr>
      <w:r>
        <w:t>summary：&lt; 50 ms / 结构</w:t>
      </w:r>
    </w:p>
    <w:p>
      <w:r>
        <w:t>500 原子 supercell 这种大体系建议关掉 PNG（设 `MAT_NO_ARTIFACTS=1` 然后手动调 `mat /structures render` 单点产图）。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[Agent recipes → 可复用调用模式](10-agent-recipes.md)</w:t>
      </w:r>
    </w:p>
    <w:p>
      <w:r>
        <w:br w:type="page"/>
      </w:r>
    </w:p>
    <w:p>
      <w:pPr>
        <w:pStyle w:val="Heading1"/>
      </w:pPr>
      <w:r>
        <w:t>Chapter 10 — Agent recipes — 给 agent 的可复用调用模式</w:t>
      </w:r>
    </w:p>
    <w:p>
      <w:pPr>
        <w:pStyle w:val="Heading1"/>
      </w:pPr>
      <w:r>
        <w:t>10. Agent recipes — 给 agent 的可复用调用模式</w:t>
      </w:r>
    </w:p>
    <w:p>
      <w:r>
        <w:t>本页给"用 LLM agent 驱动 `mat`"的人——把若干高频任务写成可复用 prompt + CLI 模板，agent 直接套。</w:t>
      </w:r>
    </w:p>
    <w:p>
      <w:pPr>
        <w:pStyle w:val="Heading2"/>
      </w:pPr>
      <w:r>
        <w:t>通用 agent 调用规则（建议放在 system prompt 里）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You are using `mat`, an agent-first materials CLI.</w:t>
        <w:br/>
        <w:br/>
        <w:t>Hard rules:</w:t>
        <w:br/>
        <w:t>1. Use `-q` on any step that writes a structure to keep output to one line.</w:t>
        <w:br/>
        <w:t>2. After every structure-changing command, the CLI auto-emits:</w:t>
        <w:br/>
        <w:t xml:space="preserve">     &lt;stem&gt;.png        ← read this if you need to verify visually</w:t>
        <w:br/>
        <w:t xml:space="preserve">     &lt;stem&gt;.summary.md ← read this for formula/lattice/motifs/sites</w:t>
        <w:br/>
        <w:t>3. Do not re-pass file paths once a structure has been produced; the CLI</w:t>
        <w:br/>
        <w:t xml:space="preserve">   remembers the "current structure" automatically.</w:t>
        <w:br/>
        <w:t>4. To trim output for context, prefer `--json --jq EXPR` over default text.</w:t>
        <w:br/>
        <w:t>5. To inspect what you've done, use `mat` (zero-arg) for a status line.</w:t>
        <w:br/>
        <w:br/>
        <w:t>Capability map:</w:t>
        <w:br/>
        <w:t>- Build a structure              → mat build &lt;alias|kind&gt; [strain= vacuum= out=]</w:t>
        <w:br/>
        <w:t>- Look at it                     → mat get  |  mat motifs  |  mat sites</w:t>
        <w:br/>
        <w:t>- Modify lattice                 → mat strain &lt;spec&gt;  |  mat vacuum &lt;Å&gt;  |  mat recenter</w:t>
        <w:br/>
        <w:t>- Edit atoms                     → mat perturb &lt;ops...&gt;  (vacancy/substitute/displace/shift/rotate/...)</w:t>
        <w:br/>
        <w:t>- Long-tail capabilities         → mat /&lt;resource&gt; &lt;verb&gt;</w:t>
        <w:br/>
        <w:t>- Generate DFT input             → mat /vasp-inputs create profile=mp-relax-pbe</w:t>
        <w:br/>
        <w:t>- Run a paper recipe             → mat reproduce x.recipe.yaml</w:t>
        <w:br/>
        <w:t>- Available material shortcuts   → mat materials</w:t>
        <w:br/>
        <w:t>- Full help                      → mat --help</w:t>
      </w:r>
    </w:p>
    <w:p>
      <w:pPr>
        <w:pStyle w:val="Heading2"/>
      </w:pPr>
      <w:r>
        <w:t>Recipe 1：缺陷形成能 ladder（同种缺陷不同位置）</w:t>
      </w:r>
    </w:p>
    <w:p>
      <w:r>
        <w:t>意图："给我 MoS2 supercell 里所有不等价 S 空位的候选结构。"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--label s-vacancies -q</w:t>
        <w:br/>
        <w:t>mat build mos2 -q</w:t>
        <w:br/>
        <w:t>mat /structures update supercell=3,3,1 out=runs/001-s-vacancies/sc.vasp -q</w:t>
        <w:br/>
        <w:t>mat sites element=S --json --jq '.[].index' &gt; runs/001-s-vacancies/s_idx.json</w:t>
        <w:br/>
        <w:t># agent 读 s_idx.json，对每个 index 跑：</w:t>
        <w:br/>
        <w:t>for i in $(cat runs/001-s-vacancies/s_idx.json | python -c 'import sys,json;[print(i) for i in json.load(sys.stdin)]'); do</w:t>
        <w:br/>
        <w:t xml:space="preserve">  mat perturb vacancy=index:$i runs/001-s-vacancies/sc.vasp out=runs/001-s-vacancies/vac-$i.vasp -q</w:t>
        <w:br/>
        <w:t>done</w:t>
        <w:br/>
        <w:t>ls runs/001-s-vacancies/vac-*.png        # 每个候选自带渲染</w:t>
      </w:r>
    </w:p>
    <w:p>
      <w:r>
        <w:t>agent 直接看 PNG 选出"对称等价"的那几组只保留代表。</w:t>
      </w:r>
    </w:p>
    <w:p>
      <w:pPr>
        <w:pStyle w:val="Heading2"/>
      </w:pPr>
      <w:r>
        <w:t>Recipe 2：strain–motif relation 扫描</w:t>
      </w:r>
    </w:p>
    <w:p>
      <w:r>
        <w:t>意图："看应力对 MoS2 八面体 Mo–S 键长的影响。"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--label strain-scan -q</w:t>
        <w:br/>
        <w:t>for p in -3 -1 0 1 2 3 5 7; do</w:t>
        <w:br/>
        <w:t xml:space="preserve">  mat build mos2 strain=${p}% out=runs/001-strain-scan/mos2-s${p}.vasp -q</w:t>
        <w:br/>
        <w:t xml:space="preserve">  mat /motifs list runs/001-strain-scan/mos2-s${p}.vasp --json \</w:t>
        <w:br/>
        <w:t xml:space="preserve">      --jq '{strain:'"${p}"', motif:.[0].label, cn:.[0].cn, bonds:.[0].bond_lengths}' \</w:t>
        <w:br/>
        <w:t xml:space="preserve">      &gt;&gt; runs/001-strain-scan/sweep.jsonl</w:t>
        <w:br/>
        <w:t>done</w:t>
        <w:br/>
        <w:t>cat runs/001-strain-scan/sweep.jsonl</w:t>
      </w:r>
    </w:p>
    <w:p>
      <w:r>
        <w:t>输出是 JSONL，每行一组 (strain, motif, bond)。agent 直接拼图。</w:t>
      </w:r>
    </w:p>
    <w:p>
      <w:pPr>
        <w:pStyle w:val="Heading2"/>
      </w:pPr>
      <w:r>
        <w:t>Recipe 3：bilayer 错位扫描（moiré 起点）</w:t>
      </w:r>
    </w:p>
    <w:p>
      <w:r>
        <w:t>意图："看双层 MoS2 横移 0.1 Å 步长下层间距、motif 怎么变。"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--label bilayer-shift -q</w:t>
        <w:br/>
        <w:t>mat build mos2 -q</w:t>
        <w:br/>
        <w:t>cp runs/001-bilayer-shift/mos2.vasp runs/001-bilayer-shift/a.vasp</w:t>
        <w:br/>
        <w:t>cp runs/001-bilayer-shift/mos2.vasp runs/001-bilayer-shift/b.vasp</w:t>
        <w:br/>
        <w:t>mat build bilayer runs/001-bilayer-shift/a.vasp runs/001-bilayer-shift/b.vasp interlayer=6.5 \</w:t>
        <w:br/>
        <w:t xml:space="preserve">    out=runs/001-bilayer-shift/bi.vasp -q</w:t>
        <w:br/>
        <w:t>for dx in 0 0.1 0.2 0.3 0.5 1.0; do</w:t>
        <w:br/>
        <w:t xml:space="preserve">  mat perturb shift=top:${dx},0 runs/001-bilayer-shift/bi.vasp \</w:t>
        <w:br/>
        <w:t xml:space="preserve">      out=runs/001-bilayer-shift/shift-${dx}.vasp -q</w:t>
        <w:br/>
        <w:t>done</w:t>
        <w:br/>
        <w:t>ls runs/001-bilayer-shift/shift-*.png    # 全部错位 PNG</w:t>
      </w:r>
    </w:p>
    <w:p>
      <w:pPr>
        <w:pStyle w:val="Heading2"/>
      </w:pPr>
      <w:r>
        <w:t>Recipe 4：异质双层适配（不同晶格匹配）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--label hetero -q</w:t>
        <w:br/>
        <w:t>mat build mos2 -q                                          # MoS2: a=3.16</w:t>
        <w:br/>
        <w:t>mat build hbn -q                                           # hBN:  a=2.504</w:t>
        <w:br/>
        <w:t>mat strain a:5%,b:5% runs/001-hetero/hbn.vasp \</w:t>
        <w:br/>
        <w:t xml:space="preserve">    out=runs/001-hetero/hbn-stretched.vasp -q              # 把 hBN 拉到匹配</w:t>
        <w:br/>
        <w:t>mat build bilayer runs/001-hetero/mos2.vasp \</w:t>
        <w:br/>
        <w:t xml:space="preserve">    runs/001-hetero/hbn-stretched.vasp interlayer=3.4 \</w:t>
        <w:br/>
        <w:t xml:space="preserve">    out=runs/001-hetero/mos2-hbn.vasp -q</w:t>
      </w:r>
    </w:p>
    <w:p>
      <w:pPr>
        <w:pStyle w:val="Heading2"/>
      </w:pPr>
      <w:r>
        <w:t>Recipe 5：DFT-ready 流水线（造结构 → 校验 → 出 VASP 输入）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--label dft-pipeline -q</w:t>
        <w:br/>
        <w:t>mat build mos2 strain=2% vacuum=22 recenter=z -q</w:t>
        <w:br/>
        <w:t>mat verify &lt;structure.vasp&gt;  --rules rules/2d-mos2.yaml  # ✓ pass / ✗ fail</w:t>
        <w:br/>
        <w:t>mat motifs --json --jq '.[].label' &gt; runs/001-dft-pipeline/motifs.json</w:t>
        <w:br/>
        <w:t>mat /vasp-inputs create profile=mp-relax-pbe \</w:t>
        <w:br/>
        <w:t xml:space="preserve">    out=runs/001-dft-pipeline/vasp-inputs/</w:t>
        <w:br/>
        <w:t>ls runs/001-dft-pipeline/vasp-inputs/                  # INCAR KPOINTS POSCAR POTCAR.spec</w:t>
      </w:r>
    </w:p>
    <w:p>
      <w:pPr>
        <w:pStyle w:val="Heading2"/>
      </w:pPr>
      <w:r>
        <w:t>Agent 应对错误的标准动作</w:t>
      </w:r>
    </w:p>
    <w:p>
      <w:r>
        <w:t>当 `mat` 报错，stderr 是结构化的：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error: 2D safety violation: vacuum 5.2 Å &lt; 8 Å minimum</w:t>
        <w:br/>
        <w:t xml:space="preserve">  hint: pass force=1 to bypass (not recommended for production)</w:t>
      </w:r>
    </w:p>
    <w:p>
      <w:r>
        <w:t>Agent 的策略：</w:t>
      </w:r>
    </w:p>
    <w:p>
      <w:pPr>
        <w:pStyle w:val="ListNumber"/>
      </w:pPr>
      <w:r>
        <w:t>读错误信息和 hint</w:t>
      </w:r>
    </w:p>
    <w:p>
      <w:pPr>
        <w:pStyle w:val="ListNumber"/>
      </w:pPr>
      <w:r>
        <w:t>如果是物理约束 → 调整参数（如这里改 `vacuum=20` 而不是 `force=1`）</w:t>
      </w:r>
    </w:p>
    <w:p>
      <w:pPr>
        <w:pStyle w:val="ListNumber"/>
      </w:pPr>
      <w:r>
        <w:t>如果是路径/参数错误 → 跑 `mat &lt;command&gt; --help` 看 usage</w:t>
      </w:r>
    </w:p>
    <w:p>
      <w:pPr>
        <w:pStyle w:val="ListNumber"/>
      </w:pPr>
      <w:r>
        <w:t>如果是 motif 检测失败 → 跑 `mat motifs --json` 看 raw 数据决定</w:t>
      </w:r>
    </w:p>
    <w:p>
      <w:pPr>
        <w:pStyle w:val="Heading2"/>
      </w:pPr>
      <w:r>
        <w:t>Agent 应对模糊任务的标准动作</w:t>
      </w:r>
    </w:p>
    <w:p>
      <w:r>
        <w:t>用户说 "做一个有缺陷的 MoS2 异质结"——任务模糊。agent 应：</w:t>
      </w:r>
    </w:p>
    <w:p>
      <w:pPr>
        <w:pStyle w:val="ListNumber"/>
      </w:pPr>
      <w:r>
        <w:rPr>
          <w:b/>
        </w:rPr>
        <w:t>先 `mat` 看 context</w:t>
      </w:r>
      <w:r>
        <w:t xml:space="preserve"> 知道当前在哪</w:t>
      </w:r>
    </w:p>
    <w:p>
      <w:pPr>
        <w:pStyle w:val="ListNumber"/>
      </w:pPr>
      <w:r>
        <w:rPr>
          <w:b/>
        </w:rPr>
        <w:t>询问 / 假设关键自由度</w:t>
      </w:r>
      <w:r>
        <w:t>：哪一层有缺陷？什么缺陷？supercell 大小？</w:t>
      </w:r>
    </w:p>
    <w:p>
      <w:pPr>
        <w:pStyle w:val="ListNumber"/>
      </w:pPr>
      <w:r>
        <w:rPr>
          <w:b/>
        </w:rPr>
        <w:t>跑最小版本</w:t>
      </w:r>
      <w:r>
        <w:t xml:space="preserve"> 给用户看 PNG 确认走向</w:t>
      </w:r>
    </w:p>
    <w:p>
      <w:pPr>
        <w:pStyle w:val="ListNumber"/>
      </w:pPr>
      <w:r>
        <w:rPr>
          <w:b/>
        </w:rPr>
        <w:t>基于反馈</w:t>
      </w:r>
      <w:r>
        <w:t xml:space="preserve"> 跑全规模</w:t>
      </w:r>
    </w:p>
    <w:p>
      <w:pPr>
        <w:pStyle w:val="Heading2"/>
      </w:pPr>
      <w:r>
        <w:t>Token 预算参考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448"/>
        <w:gridCol w:w="2448"/>
        <w:gridCol w:w="2448"/>
        <w:gridCol w:w="2448"/>
      </w:tblGrid>
      <w:tr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操作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输出 token（默认）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输出 token（`-q`）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JSON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mos2</w:t>
            </w:r>
          </w:p>
        </w:tc>
        <w:tc>
          <w:tcPr>
            <w:tcW w:type="dxa" w:w="2448"/>
          </w:tcPr>
          <w:p>
            <w:r/>
            <w:r>
              <w:t>~50</w:t>
            </w:r>
          </w:p>
        </w:tc>
        <w:tc>
          <w:tcPr>
            <w:tcW w:type="dxa" w:w="2448"/>
          </w:tcPr>
          <w:p>
            <w:r/>
            <w:r>
              <w:t>~5</w:t>
            </w:r>
          </w:p>
        </w:tc>
        <w:tc>
          <w:tcPr>
            <w:tcW w:type="dxa" w:w="2448"/>
          </w:tcPr>
          <w:p>
            <w:r/>
            <w:r>
              <w:t>~100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</w:t>
            </w:r>
          </w:p>
        </w:tc>
        <w:tc>
          <w:tcPr>
            <w:tcW w:type="dxa" w:w="2448"/>
          </w:tcPr>
          <w:p>
            <w:r/>
            <w:r>
              <w:t>~80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取决于 motif 数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/lattice get</w:t>
            </w:r>
          </w:p>
        </w:tc>
        <w:tc>
          <w:tcPr>
            <w:tcW w:type="dxa" w:w="2448"/>
          </w:tcPr>
          <w:p>
            <w:r/>
            <w:r>
              <w:t>~80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~120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sites</w:t>
            </w:r>
            <w:r>
              <w:t xml:space="preserve"> (3 atom)</w:t>
            </w:r>
          </w:p>
        </w:tc>
        <w:tc>
          <w:tcPr>
            <w:tcW w:type="dxa" w:w="2448"/>
          </w:tcPr>
          <w:p>
            <w:r/>
            <w:r>
              <w:t>~60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~200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sites</w:t>
            </w:r>
            <w:r>
              <w:t xml:space="preserve"> (300 atom)</w:t>
            </w:r>
          </w:p>
        </w:tc>
        <w:tc>
          <w:tcPr>
            <w:tcW w:type="dxa" w:w="2448"/>
          </w:tcPr>
          <w:p>
            <w:r/>
            <w:r>
              <w:t>~50 (截 20 行)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巨大 → 用 `--jq` 裁</w:t>
            </w:r>
          </w:p>
        </w:tc>
      </w:tr>
    </w:tbl>
    <w:p/>
    <w:p>
      <w:r>
        <w:t>经验法则：默认输出适合人类 + agent 直接读；`--json --jq` 用于 agent 之间串联。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[VASP inputs &amp; paper recipes → 上游连接 DFT](11-vasp-and-recipes.md)</w:t>
      </w:r>
    </w:p>
    <w:p>
      <w:r>
        <w:br w:type="page"/>
      </w:r>
    </w:p>
    <w:p>
      <w:pPr>
        <w:pStyle w:val="Heading1"/>
      </w:pPr>
      <w:r>
        <w:t>Chapter 11 — VASP inputs &amp; paper recipes — 上游连接 DFT</w:t>
      </w:r>
    </w:p>
    <w:p>
      <w:pPr>
        <w:pStyle w:val="Heading1"/>
      </w:pPr>
      <w:r>
        <w:t>11. VASP inputs &amp; paper recipes — 上游连接 DFT</w:t>
      </w:r>
    </w:p>
    <w:p>
      <w:r>
        <w:rPr>
          <w:rFonts w:ascii="Menlo" w:hAnsi="Menlo"/>
          <w:color w:val="B02A37"/>
          <w:sz w:val="20"/>
        </w:rPr>
        <w:t>mat</w:t>
      </w:r>
      <w:r>
        <w:t xml:space="preserve"> 不跑 DFT，但它把"结构 → DFT 输入"这一段做到极简。</w:t>
      </w:r>
    </w:p>
    <w:p>
      <w:pPr>
        <w:pStyle w:val="Heading2"/>
      </w:pPr>
      <w:r>
        <w:t>出 VASP 输入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/vasp-inputs create profile=mp-relax-pbe</w:t>
      </w:r>
    </w:p>
    <w:p>
      <w:r>
        <w:t>输出（在 current run dir 下）：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runs/001-run/vasp-inputs/</w:t>
        <w:br/>
        <w:t>├── INCAR</w:t>
        <w:br/>
        <w:t>├── KPOINTS</w:t>
        <w:br/>
        <w:t>├── POSCAR              ← 当前结构</w:t>
        <w:br/>
        <w:t>└── POTCAR.spec         ← 元素 → POTCAR 路径映射（不打包 POTCAR 本体）</w:t>
      </w:r>
    </w:p>
    <w:p>
      <w:pPr>
        <w:pStyle w:val="Heading3"/>
      </w:pPr>
      <w:r>
        <w:t>内置 profile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profile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用途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mp-relax-pbe</w:t>
            </w:r>
          </w:p>
        </w:tc>
        <w:tc>
          <w:tcPr>
            <w:tcW w:type="dxa" w:w="4896"/>
          </w:tcPr>
          <w:p>
            <w:r/>
            <w:r>
              <w:t>Materials Project 风格 PBE 结构弛豫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mp-static-pbe</w:t>
            </w:r>
          </w:p>
        </w:tc>
        <w:tc>
          <w:tcPr>
            <w:tcW w:type="dxa" w:w="4896"/>
          </w:tcPr>
          <w:p>
            <w:r/>
            <w:r>
              <w:t>单点能量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scan</w:t>
            </w:r>
          </w:p>
        </w:tc>
        <w:tc>
          <w:tcPr>
            <w:tcW w:type="dxa" w:w="4896"/>
          </w:tcPr>
          <w:p>
            <w:r/>
            <w:r>
              <w:t>SCAN meta-GGA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hse06</w:t>
            </w:r>
          </w:p>
        </w:tc>
        <w:tc>
          <w:tcPr>
            <w:tcW w:type="dxa" w:w="4896"/>
          </w:tcPr>
          <w:p>
            <w:r/>
            <w:r>
              <w:t>HSE06 杂化泛函（贵）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2d-relax</w:t>
            </w:r>
          </w:p>
        </w:tc>
        <w:tc>
          <w:tcPr>
            <w:tcW w:type="dxa" w:w="4896"/>
          </w:tcPr>
          <w:p>
            <w:r/>
            <w:r>
              <w:t>2D 材料定制（含 LDIPOL、DIPOL 设置）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surface-relax</w:t>
            </w:r>
          </w:p>
        </w:tc>
        <w:tc>
          <w:tcPr>
            <w:tcW w:type="dxa" w:w="4896"/>
          </w:tcPr>
          <w:p>
            <w:r/>
            <w:r>
              <w:t>slab 弛豫（选部分原子约束）</w:t>
            </w:r>
          </w:p>
        </w:tc>
      </w:tr>
    </w:tbl>
    <w:p/>
    <w:p>
      <w:pPr>
        <w:pStyle w:val="Heading3"/>
      </w:pPr>
      <w:r>
        <w:t>覆盖单个参数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overrides= 暂不支持，请直接编辑生成出来的 INCAR。</w:t>
        <w:br/>
        <w:t>mat /vasp-inputs create profile=mp-relax-pbe</w:t>
      </w:r>
    </w:p>
    <w:p>
      <w:r>
        <w:rPr>
          <w:rFonts w:ascii="Menlo" w:hAnsi="Menlo"/>
          <w:color w:val="B02A37"/>
          <w:sz w:val="20"/>
        </w:rPr>
        <w:t>overrides=</w:t>
      </w:r>
      <w:r>
        <w:t xml:space="preserve"> 是 `KEY:VAL,KEY:VAL,...` 形式，覆盖 profile 默认。</w:t>
      </w:r>
    </w:p>
    <w:p>
      <w:pPr>
        <w:pStyle w:val="Heading3"/>
      </w:pPr>
      <w:r>
        <w:t>指定输出目录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/vasp-inputs create profile=mp-relax-pbe out=/scratch/job001/</w:t>
      </w:r>
    </w:p>
    <w:p>
      <w:pPr>
        <w:pStyle w:val="Heading3"/>
      </w:pPr>
      <w:r>
        <w:t>列可用 profile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/vasp-inputs create --help</w:t>
      </w:r>
    </w:p>
    <w:p>
      <w:pPr>
        <w:pStyle w:val="Heading2"/>
      </w:pPr>
      <w:r>
        <w:t>论文 recipe</w:t>
      </w:r>
    </w:p>
    <w:p>
      <w:r>
        <w:t>为可复现，`mat` 支持把"建结构 + 扰动 + 出 DFT 输入"打包成一个 YAML，叫 **recipe**。</w:t>
      </w:r>
    </w:p>
    <w:p>
      <w:pPr>
        <w:pStyle w:val="Heading3"/>
      </w:pPr>
      <w:r>
        <w:t>Recipe 结构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my-paper.recipe.yaml</w:t>
        <w:br/>
        <w:t>name: 2008-prl-pt111-o2</w:t>
        <w:br/>
        <w:t>description: O2 dissociation on Pt(111), Nørskov 2008</w:t>
        <w:br/>
        <w:t>steps:</w:t>
        <w:br/>
        <w:t xml:space="preserve">  - id: step01-substrate</w:t>
        <w:br/>
        <w:t xml:space="preserve">    op: build.slab</w:t>
        <w:br/>
        <w:t xml:space="preserve">    args:</w:t>
        <w:br/>
        <w:t xml:space="preserve">      metal: Pt</w:t>
        <w:br/>
        <w:t xml:space="preserve">      miller: [1, 1, 1]</w:t>
        <w:br/>
        <w:t xml:space="preserve">      layers: 4</w:t>
        <w:br/>
        <w:t xml:space="preserve">      vacuum: 15</w:t>
        <w:br/>
        <w:br/>
        <w:t xml:space="preserve">  - id: step02-find-sites</w:t>
        <w:br/>
        <w:t xml:space="preserve">    op: adsorb.sites</w:t>
        <w:br/>
        <w:t xml:space="preserve">    args:</w:t>
        <w:br/>
        <w:t xml:space="preserve">      structure: ${step01.out}</w:t>
        <w:br/>
        <w:t xml:space="preserve">      positions: [ontop, bridge, hollow]</w:t>
        <w:br/>
        <w:br/>
        <w:t xml:space="preserve">  - id: step03-add-OO</w:t>
        <w:br/>
        <w:t xml:space="preserve">    op: adsorb.add</w:t>
        <w:br/>
        <w:t xml:space="preserve">    args:</w:t>
        <w:br/>
        <w:t xml:space="preserve">      structure: ${step01.out}</w:t>
        <w:br/>
        <w:t xml:space="preserve">      molecule: O2</w:t>
        <w:br/>
        <w:t xml:space="preserve">      site: hollow</w:t>
        <w:br/>
        <w:t xml:space="preserve">      height: 1.8</w:t>
        <w:br/>
        <w:br/>
        <w:t xml:space="preserve">  - id: step04-vasp-input</w:t>
        <w:br/>
        <w:t xml:space="preserve">    op: vasp.input</w:t>
        <w:br/>
        <w:t xml:space="preserve">    args:</w:t>
        <w:br/>
        <w:t xml:space="preserve">      structure: ${step03.out}</w:t>
        <w:br/>
        <w:t xml:space="preserve">      profile: mp-relax-pbe</w:t>
        <w:br/>
        <w:br/>
        <w:t xml:space="preserve">  - id: step05-render</w:t>
        <w:br/>
        <w:t xml:space="preserve">    op: render.structure</w:t>
        <w:br/>
        <w:t xml:space="preserve">    args:</w:t>
        <w:br/>
        <w:t xml:space="preserve">      structure: ${step03.out}</w:t>
      </w:r>
    </w:p>
    <w:p>
      <w:pPr>
        <w:pStyle w:val="Heading3"/>
      </w:pPr>
      <w:r>
        <w:t>跑 recipe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reproduce my-paper.recipe.yaml</w:t>
      </w:r>
    </w:p>
    <w:p>
      <w:r>
        <w:t>输出：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✓ run 2008-prl-pt111-o2  →  pass</w:t>
        <w:br/>
        <w:t xml:space="preserve">  run_dir  runs/NNN-2008-prl-pt111-o2</w:t>
        <w:br/>
        <w:t xml:space="preserve">  steps    5/5 pass</w:t>
        <w:br/>
        <w:t xml:space="preserve">  ✓ step01-substrate     build.slab</w:t>
        <w:br/>
        <w:t xml:space="preserve">  ✓ step02-find-sites    adsorb.sites</w:t>
        <w:br/>
        <w:t xml:space="preserve">  ✓ step03-add-OO        adsorb.add</w:t>
        <w:br/>
        <w:t xml:space="preserve">  ✓ step04-vasp-input    vasp.input</w:t>
        <w:br/>
        <w:t xml:space="preserve">  ✓ step05-render        render.structure</w:t>
      </w:r>
    </w:p>
    <w:p>
      <w:r>
        <w:t>每一步都自带 PNG + summary。</w:t>
      </w:r>
    </w:p>
    <w:p>
      <w:pPr>
        <w:pStyle w:val="Heading3"/>
      </w:pPr>
      <w:r>
        <w:t>列已知 recipe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/recipes list dir=material_runtime/examples/recipes/</w:t>
      </w:r>
    </w:p>
    <w:p>
      <w:r>
        <w:t>仓库自带 99 篇典型论文的 recipe，全部位于 `material_runtime/examples/recipes/`。</w:t>
      </w:r>
    </w:p>
    <w:p>
      <w:pPr>
        <w:pStyle w:val="Heading3"/>
      </w:pPr>
      <w:r>
        <w:t>断点续跑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reproduce my-paper.recipe.yaml --continue</w:t>
      </w:r>
    </w:p>
    <w:p>
      <w:r>
        <w:t>跳过已完成步骤，从失败点继续。</w:t>
      </w:r>
    </w:p>
    <w:p>
      <w:pPr>
        <w:pStyle w:val="Heading3"/>
      </w:pPr>
      <w:r>
        <w:t>只跑某几步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reproduce my-paper.recipe.yaml             # --steps 暂未实现</w:t>
      </w:r>
    </w:p>
    <w:p>
      <w:pPr>
        <w:pStyle w:val="Heading2"/>
      </w:pPr>
      <w:r>
        <w:t>Provenance（可复现日志）</w:t>
      </w:r>
    </w:p>
    <w:p>
      <w:r>
        <w:t>每个 run dir 顶层有：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runs/NNN-name/</w:t>
        <w:br/>
        <w:t>├── recipe.yaml             ← recipe 副本</w:t>
        <w:br/>
        <w:t>├── provenance.json         ← 每步的 args/inputs/outputs/timestamps/git-sha</w:t>
        <w:br/>
        <w:t>├── step01-substrate/</w:t>
        <w:br/>
        <w:t>│   ├── slab.vasp</w:t>
        <w:br/>
        <w:t>│   ├── slab.png</w:t>
        <w:br/>
        <w:t>│   └── slab.summary.md</w:t>
        <w:br/>
        <w:t>├── step02-find-sites/</w:t>
        <w:br/>
        <w:t>│   └── sites.json</w:t>
        <w:br/>
        <w:t>├── ...</w:t>
        <w:br/>
        <w:t>└── .mat-context.json</w:t>
      </w:r>
    </w:p>
    <w:p>
      <w:r>
        <w:t>任何人接手这个目录，跑 `mat /runs/NNN-name get` 就能看 provenance 摘要。</w:t>
      </w:r>
    </w:p>
    <w:p>
      <w:pPr>
        <w:pStyle w:val="Heading2"/>
      </w:pPr>
      <w:r>
        <w:t>上接 DFT 计算</w:t>
      </w:r>
    </w:p>
    <w:p>
      <w:r>
        <w:rPr>
          <w:rFonts w:ascii="Menlo" w:hAnsi="Menlo"/>
          <w:color w:val="B02A37"/>
          <w:sz w:val="20"/>
        </w:rPr>
        <w:t>mat</w:t>
      </w:r>
      <w:r>
        <w:t xml:space="preserve"> 出完输入后，下游交给：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cd runs/001-run/vasp-inputs/</w:t>
        <w:br/>
        <w:t># 补 POTCAR 文件（用 pymatgen 或自己的脚本，根据 POTCAR.spec）</w:t>
        <w:br/>
        <w:t>mpirun -np 32 vasp_std</w:t>
      </w:r>
    </w:p>
    <w:p>
      <w:r>
        <w:t>或者用 atomate2 / aiida-vasp / FireWorks 等工作流引擎接走。</w:t>
      </w:r>
    </w:p>
    <w:p>
      <w:pPr>
        <w:pStyle w:val="Heading2"/>
      </w:pPr>
      <w:r>
        <w:t>CONTCAR → mat 回流</w:t>
      </w:r>
    </w:p>
    <w:p>
      <w:r>
        <w:t>DFT 弛豫完后想检查结果：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get vasp-inputs/CONTCAR             # 看弛豫后晶格</w:t>
        <w:br/>
        <w:t>mat motifs vasp-inputs/CONTCAR          # 看 motif 有没有崩</w:t>
        <w:br/>
        <w:t>mat /lattice get vasp-inputs/CONTCAR    # 看真空层够不够</w:t>
      </w:r>
    </w:p>
    <w:p>
      <w:r>
        <w:t>或直接在 CONTCAR 上继续扰动：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vacancy=S:1 vasp-inputs/CONTCAR -q</w:t>
      </w:r>
    </w:p>
    <w:p>
      <w:r>
        <w:t>CONTCAR 自动变成新的 current structure。</w:t>
      </w:r>
    </w:p>
    <w:p>
      <w:pPr>
        <w:pStyle w:val="Heading2"/>
      </w:pPr>
      <w:r>
        <w:t>一个端到端论文复现示例</w:t>
      </w:r>
    </w:p>
    <w:p>
      <w:r>
        <w:t>仓库自带的 `2008-prl-pt111-o2.recipe.yaml` 可直接跑：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reproduce material_runtime/examples/recipes/2008-prl-pt111-o2.recipe.yaml</w:t>
        <w:br/>
        <w:t>ls runs/</w:t>
        <w:br/>
        <w:t># 进去看 step03-add-OO/*.png 可以直接看到 O2 在 hollow site 的吸附构型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rPr>
          <w:b/>
        </w:rPr>
        <w:t>下一步：</w:t>
      </w:r>
      <w:r>
        <w:t xml:space="preserve"> [Reference → 全部命令、资源、flag 速查](12-reference.md)</w:t>
      </w:r>
    </w:p>
    <w:p>
      <w:r>
        <w:br w:type="page"/>
      </w:r>
    </w:p>
    <w:p>
      <w:pPr>
        <w:pStyle w:val="Heading1"/>
      </w:pPr>
      <w:r>
        <w:t>Chapter 12 — Reference — 全部命令、资源、flag 速查</w:t>
      </w:r>
    </w:p>
    <w:p>
      <w:pPr>
        <w:pStyle w:val="Heading1"/>
      </w:pPr>
      <w:r>
        <w:t>12. Reference — 全部命令、资源、flag 速查</w:t>
      </w:r>
    </w:p>
    <w:p>
      <w:r>
        <w:t>把这一页当词典翻。</w:t>
      </w:r>
    </w:p>
    <w:p>
      <w:pPr>
        <w:pStyle w:val="Heading2"/>
      </w:pPr>
      <w:r>
        <w:t>命令一览（顶层 command，不带 `/`）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命令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用途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</w:t>
            </w:r>
          </w:p>
        </w:tc>
        <w:tc>
          <w:tcPr>
            <w:tcW w:type="dxa" w:w="3264"/>
          </w:tcPr>
          <w:p>
            <w:r/>
            <w:r>
              <w:t>0 参数 = 当前 context + 下一步建议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--help</w:t>
            </w:r>
          </w:p>
        </w:tc>
        <w:tc>
          <w:tcPr>
            <w:tcW w:type="dxa" w:w="3264"/>
          </w:tcPr>
          <w:p>
            <w:r/>
            <w:r>
              <w:t>列全部 command 和 resource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--help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init</w:t>
            </w:r>
          </w:p>
        </w:tc>
        <w:tc>
          <w:tcPr>
            <w:tcW w:type="dxa" w:w="3264"/>
          </w:tcPr>
          <w:p>
            <w:r/>
            <w:r>
              <w:t>起 run 目录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init --label demo -q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materials</w:t>
            </w:r>
          </w:p>
        </w:tc>
        <w:tc>
          <w:tcPr>
            <w:tcW w:type="dxa" w:w="3264"/>
          </w:tcPr>
          <w:p>
            <w:r/>
            <w:r>
              <w:t>列内置 material 别名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materials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status</w:t>
            </w:r>
          </w:p>
        </w:tc>
        <w:tc>
          <w:tcPr>
            <w:tcW w:type="dxa" w:w="3264"/>
          </w:tcPr>
          <w:p>
            <w:r/>
            <w:r>
              <w:t>看 run 进度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status</w:t>
            </w:r>
          </w:p>
        </w:tc>
      </w:tr>
      <w:tr>
        <w:tc>
          <w:tcPr>
            <w:tcW w:type="dxa" w:w="3264"/>
          </w:tcPr>
          <w:p>
            <w:r/>
            <w:r>
              <w:t>`mat build &lt;kind\</w:t>
            </w:r>
          </w:p>
        </w:tc>
        <w:tc>
          <w:tcPr>
            <w:tcW w:type="dxa" w:w="3264"/>
          </w:tcPr>
          <w:p>
            <w:r/>
            <w:r>
              <w:t>alias&gt;`</w:t>
            </w:r>
          </w:p>
        </w:tc>
        <w:tc>
          <w:tcPr>
            <w:tcW w:type="dxa" w:w="3264"/>
          </w:tcPr>
          <w:p>
            <w:r/>
            <w:r>
              <w:t>造结构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get [target]</w:t>
            </w:r>
          </w:p>
        </w:tc>
        <w:tc>
          <w:tcPr>
            <w:tcW w:type="dxa" w:w="3264"/>
          </w:tcPr>
          <w:p>
            <w:r/>
            <w:r>
              <w:t>智能 get（file / mp-id / run-id 自动路由）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get mp-2815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show [target]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get</w:t>
            </w:r>
            <w:r>
              <w:t xml:space="preserve"> 的别名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show foo.vasp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list &lt;thing&gt;</w:t>
            </w:r>
          </w:p>
        </w:tc>
        <w:tc>
          <w:tcPr>
            <w:tcW w:type="dxa" w:w="3264"/>
          </w:tcPr>
          <w:p>
            <w:r/>
            <w:r>
              <w:t>智能 list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list motifs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ls &lt;thing&gt;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list</w:t>
            </w:r>
            <w:r>
              <w:t xml:space="preserve"> 的别名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ls runs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 [file]</w:t>
            </w:r>
          </w:p>
        </w:tc>
        <w:tc>
          <w:tcPr>
            <w:tcW w:type="dxa" w:w="3264"/>
          </w:tcPr>
          <w:p>
            <w:r/>
            <w:r>
              <w:t>列 motif（默认当前 context）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 center=Mo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sites [file]</w:t>
            </w:r>
          </w:p>
        </w:tc>
        <w:tc>
          <w:tcPr>
            <w:tcW w:type="dxa" w:w="3264"/>
          </w:tcPr>
          <w:p>
            <w:r/>
            <w:r>
              <w:t>列原子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sites element=S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strain &lt;spec&gt;</w:t>
            </w:r>
          </w:p>
        </w:tc>
        <w:tc>
          <w:tcPr>
            <w:tcW w:type="dxa" w:w="3264"/>
          </w:tcPr>
          <w:p>
            <w:r/>
            <w:r>
              <w:t>施应变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strain a:1%,b:-0.5%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vacuum &lt;Å&gt;</w:t>
            </w:r>
          </w:p>
        </w:tc>
        <w:tc>
          <w:tcPr>
            <w:tcW w:type="dxa" w:w="3264"/>
          </w:tcPr>
          <w:p>
            <w:r/>
            <w:r>
              <w:t>设真空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vacuum 20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recenter</w:t>
            </w:r>
          </w:p>
        </w:tc>
        <w:tc>
          <w:tcPr>
            <w:tcW w:type="dxa" w:w="3264"/>
          </w:tcPr>
          <w:p>
            <w:r/>
            <w:r>
              <w:t>slab 居中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recenter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&lt;ops...&gt;</w:t>
            </w:r>
          </w:p>
        </w:tc>
        <w:tc>
          <w:tcPr>
            <w:tcW w:type="dxa" w:w="3264"/>
          </w:tcPr>
          <w:p>
            <w:r/>
            <w:r>
              <w:t>复合编辑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perturb vacancy=S:1 strain=2%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verify &lt;structure&gt; --rules &lt;rules.yaml&gt;</w:t>
            </w:r>
          </w:p>
        </w:tc>
        <w:tc>
          <w:tcPr>
            <w:tcW w:type="dxa" w:w="3264"/>
          </w:tcPr>
          <w:p>
            <w:r/>
            <w:r>
              <w:t>校验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verify mos2.vasp --rules rules.yaml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explain &lt;structure&gt; --profile &lt;profile.yaml&gt;</w:t>
            </w:r>
          </w:p>
        </w:tc>
        <w:tc>
          <w:tcPr>
            <w:tcW w:type="dxa" w:w="3264"/>
          </w:tcPr>
          <w:p>
            <w:r/>
            <w:r>
              <w:t>profile 解释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explain mos2.vasp --profile perovskite.yaml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reproduce &lt;recipe.yaml&gt;</w:t>
            </w:r>
          </w:p>
        </w:tc>
        <w:tc>
          <w:tcPr>
            <w:tcW w:type="dxa" w:w="3264"/>
          </w:tcPr>
          <w:p>
            <w:r/>
            <w:r>
              <w:t>跑 paper recipe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reproduce paper.recipe.yaml --continue</w:t>
            </w:r>
          </w:p>
        </w:tc>
      </w:tr>
    </w:tbl>
    <w:p/>
    <w:p>
      <w:pPr>
        <w:pStyle w:val="Heading2"/>
      </w:pPr>
      <w:r>
        <w:t>资源一览（`mat /&lt;path&gt; &lt;verb&gt;`）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448"/>
        <w:gridCol w:w="2448"/>
        <w:gridCol w:w="2448"/>
        <w:gridCol w:w="2448"/>
      </w:tblGrid>
      <w:tr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路径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缩写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动词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典型用法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/structures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</w:t>
            </w:r>
          </w:p>
        </w:tc>
        <w:tc>
          <w:tcPr>
            <w:tcW w:type="dxa" w:w="2448"/>
          </w:tcPr>
          <w:p>
            <w:r/>
            <w:r>
              <w:t>get / create / update / delete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/s get foo.vasp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/motifs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</w:t>
            </w:r>
          </w:p>
        </w:tc>
        <w:tc>
          <w:tcPr>
            <w:tcW w:type="dxa" w:w="2448"/>
          </w:tcPr>
          <w:p>
            <w:r/>
            <w:r>
              <w:t>list / get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 list center=Mo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/motifs/graph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get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/motifs/graph get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/lattice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/l</w:t>
            </w:r>
          </w:p>
        </w:tc>
        <w:tc>
          <w:tcPr>
            <w:tcW w:type="dxa" w:w="2448"/>
          </w:tcPr>
          <w:p>
            <w:r/>
            <w:r>
              <w:t>get / update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/l update strain=2% vacuum=20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/sites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/si</w:t>
            </w:r>
          </w:p>
        </w:tc>
        <w:tc>
          <w:tcPr>
            <w:tcW w:type="dxa" w:w="2448"/>
          </w:tcPr>
          <w:p>
            <w:r/>
            <w:r>
              <w:t>get / update / create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/si update set=0=z:7.5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/bilayers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/b</w:t>
            </w:r>
          </w:p>
        </w:tc>
        <w:tc>
          <w:tcPr>
            <w:tcW w:type="dxa" w:w="2448"/>
          </w:tcPr>
          <w:p>
            <w:r/>
            <w:r>
              <w:t>update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/b update shift=top:0.1,0 rotate=top:3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/defects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/d</w:t>
            </w:r>
          </w:p>
        </w:tc>
        <w:tc>
          <w:tcPr>
            <w:tcW w:type="dxa" w:w="2448"/>
          </w:tcPr>
          <w:p>
            <w:r/>
            <w:r>
              <w:t>create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/d create vacancy=S:1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/adsorbates/sites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list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/adsorbates/sites list positions=ontop,bridge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/adsorbates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/a</w:t>
            </w:r>
          </w:p>
        </w:tc>
        <w:tc>
          <w:tcPr>
            <w:tcW w:type="dxa" w:w="2448"/>
          </w:tcPr>
          <w:p>
            <w:r/>
            <w:r>
              <w:t>create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/a create molecule=O2 site=hollow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/vasp-inputs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/v</w:t>
            </w:r>
          </w:p>
        </w:tc>
        <w:tc>
          <w:tcPr>
            <w:tcW w:type="dxa" w:w="2448"/>
          </w:tcPr>
          <w:p>
            <w:r/>
            <w:r>
              <w:t>create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/v create profile=mp-relax-pbe</w:t>
            </w:r>
            <w:r>
              <w:t xml:space="preserve"> (alias of `set=mp-relax`)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/runs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</w:t>
            </w:r>
          </w:p>
        </w:tc>
        <w:tc>
          <w:tcPr>
            <w:tcW w:type="dxa" w:w="2448"/>
          </w:tcPr>
          <w:p>
            <w:r/>
            <w:r>
              <w:t>list / create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/r list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/runs/&lt;id&gt;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get / delete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/r/001-demo get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/recipes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/rec</w:t>
            </w:r>
          </w:p>
        </w:tc>
        <w:tc>
          <w:tcPr>
            <w:tcW w:type="dxa" w:w="2448"/>
          </w:tcPr>
          <w:p>
            <w:r/>
            <w:r>
              <w:t>list / get / run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/rec run path=paper.recipe.yaml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/mp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list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/mp list elements=Mo,S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/mp/&lt;id&gt;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t>get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/mp/mp-2815 get -o mp2815.vasp</w:t>
            </w:r>
          </w:p>
        </w:tc>
      </w:tr>
    </w:tbl>
    <w:p/>
    <w:p>
      <w:pPr>
        <w:pStyle w:val="Heading2"/>
      </w:pPr>
      <w:r>
        <w:t>全局 IO flag（所有 verb 都支持）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flag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作用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--json</w:t>
            </w:r>
          </w:p>
        </w:tc>
        <w:tc>
          <w:tcPr>
            <w:tcW w:type="dxa" w:w="3264"/>
          </w:tcPr>
          <w:p>
            <w:r/>
            <w:r>
              <w:t>输出 JSON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 --json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--jq EXPR</w:t>
            </w:r>
          </w:p>
        </w:tc>
        <w:tc>
          <w:tcPr>
            <w:tcW w:type="dxa" w:w="3264"/>
          </w:tcPr>
          <w:p>
            <w:r/>
            <w:r>
              <w:t>用 jq 表达式裁剪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motifs --json --jq '.[].label'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-o PATH</w:t>
            </w:r>
          </w:p>
        </w:tc>
        <w:tc>
          <w:tcPr>
            <w:tcW w:type="dxa" w:w="3264"/>
          </w:tcPr>
          <w:p>
            <w:r/>
            <w:r>
              <w:t>写文件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get --json -o snap.json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-q</w:t>
            </w:r>
          </w:p>
        </w:tc>
        <w:tc>
          <w:tcPr>
            <w:tcW w:type="dxa" w:w="3264"/>
          </w:tcPr>
          <w:p>
            <w:r/>
            <w:r>
              <w:t>单行 quiet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 build mos2 -q</w:t>
            </w:r>
          </w:p>
        </w:tc>
      </w:tr>
    </w:tbl>
    <w:p/>
    <w:p>
      <w:r>
        <w:rPr>
          <w:rFonts w:ascii="Menlo" w:hAnsi="Menlo"/>
          <w:color w:val="B02A37"/>
          <w:sz w:val="20"/>
        </w:rPr>
        <w:t>--jq</w:t>
      </w:r>
      <w:r>
        <w:t xml:space="preserve"> 是 mini-jq（不依赖系统 jq），支持：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.field</w:t>
      </w:r>
      <w:r>
        <w:t>、`.a.b.c` 字段链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.[N]</w:t>
      </w:r>
      <w:r>
        <w:t xml:space="preserve"> 数组索引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.[]</w:t>
      </w:r>
      <w:r>
        <w:t xml:space="preserve"> 数组扁平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EXPR | EXPR</w:t>
      </w:r>
      <w:r>
        <w:t xml:space="preserve"> 管道（左结果 → 右）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{a:.x, b:.y, label}</w:t>
      </w:r>
      <w:r>
        <w:t xml:space="preserve"> 对象重组（`label` 是 `label:.label` 简写）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select(.x==V)</w:t>
      </w:r>
      <w:r>
        <w:t xml:space="preserve"> 过滤，支持 `==` `!=` `&gt;` `&lt;` `&gt;=` `&lt;=`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length</w:t>
      </w:r>
      <w:r>
        <w:t>、`keys`、`unique`</w:t>
      </w:r>
    </w:p>
    <w:p>
      <w:pPr>
        <w:pStyle w:val="ListBullet"/>
      </w:pPr>
      <w:r>
        <w:rPr>
          <w:rFonts w:ascii="Menlo" w:hAnsi="Menlo"/>
          <w:color w:val="B02A37"/>
          <w:sz w:val="20"/>
        </w:rPr>
        <w:t>[EXPR]</w:t>
      </w:r>
      <w:r>
        <w:t xml:space="preserve"> 包成数组</w:t>
      </w:r>
    </w:p>
    <w:p>
      <w:r>
        <w:t>不支持：函数定义、`map(...)`、字符串处理、`//`、`@csv` 等高级特性。</w:t>
      </w:r>
    </w:p>
    <w:p>
      <w:r>
        <w:t>高级需求建议 `--json` 输出再外接系统 `jq`。</w:t>
      </w:r>
    </w:p>
    <w:p>
      <w:pPr>
        <w:pStyle w:val="Heading2"/>
      </w:pPr>
      <w:r>
        <w:t>全部环境变量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变量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默认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作用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MAT_STRUCTURE</w:t>
            </w:r>
          </w:p>
        </w:tc>
        <w:tc>
          <w:tcPr>
            <w:tcW w:type="dxa" w:w="3264"/>
          </w:tcPr>
          <w:p>
            <w:r/>
            <w:r>
              <w:t>—</w:t>
            </w:r>
          </w:p>
        </w:tc>
        <w:tc>
          <w:tcPr>
            <w:tcW w:type="dxa" w:w="3264"/>
          </w:tcPr>
          <w:p>
            <w:r/>
            <w:r>
              <w:t>强制当前结构（最高优先）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MAT_RUN_DIR</w:t>
            </w:r>
          </w:p>
        </w:tc>
        <w:tc>
          <w:tcPr>
            <w:tcW w:type="dxa" w:w="3264"/>
          </w:tcPr>
          <w:p>
            <w:r/>
            <w:r>
              <w:t>—</w:t>
            </w:r>
          </w:p>
        </w:tc>
        <w:tc>
          <w:tcPr>
            <w:tcW w:type="dxa" w:w="3264"/>
          </w:tcPr>
          <w:p>
            <w:r/>
            <w:r>
              <w:t>当前 run 目录（auto-out 落在这里）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MAT_NO_ARTIFACTS</w:t>
            </w:r>
          </w:p>
        </w:tc>
        <w:tc>
          <w:tcPr>
            <w:tcW w:type="dxa" w:w="3264"/>
          </w:tcPr>
          <w:p>
            <w:r/>
            <w:r>
              <w:t>unset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1</w:t>
            </w:r>
            <w:r>
              <w:t xml:space="preserve"> = 不出 PNG/summary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MP_API_KEY</w:t>
            </w:r>
          </w:p>
        </w:tc>
        <w:tc>
          <w:tcPr>
            <w:tcW w:type="dxa" w:w="3264"/>
          </w:tcPr>
          <w:p>
            <w:r/>
            <w:r>
              <w:t>—</w:t>
            </w:r>
          </w:p>
        </w:tc>
        <w:tc>
          <w:tcPr>
            <w:tcW w:type="dxa" w:w="3264"/>
          </w:tcPr>
          <w:p>
            <w:r/>
            <w:r>
              <w:t>Materials Project key</w:t>
            </w:r>
          </w:p>
        </w:tc>
      </w:tr>
    </w:tbl>
    <w:p/>
    <w:p>
      <w:pPr>
        <w:pStyle w:val="Heading2"/>
      </w:pPr>
      <w:r>
        <w:t>Material 别名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别名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实际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mos2</w:t>
            </w:r>
            <w:r>
              <w:t>, `tmd`</w:t>
            </w:r>
          </w:p>
        </w:tc>
        <w:tc>
          <w:tcPr>
            <w:tcW w:type="dxa" w:w="4896"/>
          </w:tcPr>
          <w:p>
            <w:r/>
            <w:r>
              <w:t>monolayer prototype=MoS2-2H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graphene</w:t>
            </w:r>
            <w:r>
              <w:t>, `gr`</w:t>
            </w:r>
          </w:p>
        </w:tc>
        <w:tc>
          <w:tcPr>
            <w:tcW w:type="dxa" w:w="4896"/>
          </w:tcPr>
          <w:p>
            <w:r/>
            <w:r>
              <w:t>honeycomb element=C a=2.46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hbn</w:t>
            </w:r>
            <w:r>
              <w:t>, `h-bn`</w:t>
            </w:r>
          </w:p>
        </w:tc>
        <w:tc>
          <w:tcPr>
            <w:tcW w:type="dxa" w:w="4896"/>
          </w:tcPr>
          <w:p>
            <w:r/>
            <w:r>
              <w:t>honeycomb element=B element-b=N a=2.504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bi</w:t>
            </w:r>
          </w:p>
        </w:tc>
        <w:tc>
          <w:tcPr>
            <w:tcW w:type="dxa" w:w="4896"/>
          </w:tcPr>
          <w:p>
            <w:r/>
            <w:r>
              <w:t>honeycomb element=Bi a=4.337 buckling=1.74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sb</w:t>
            </w:r>
          </w:p>
        </w:tc>
        <w:tc>
          <w:tcPr>
            <w:tcW w:type="dxa" w:w="4896"/>
          </w:tcPr>
          <w:p>
            <w:r/>
            <w:r>
              <w:t>honeycomb element=Sb a=4.025 buckling=1.65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as</w:t>
            </w:r>
          </w:p>
        </w:tc>
        <w:tc>
          <w:tcPr>
            <w:tcW w:type="dxa" w:w="4896"/>
          </w:tcPr>
          <w:p>
            <w:r/>
            <w:r>
              <w:t>honeycomb element=As a=3.607 buckling=1.40</w:t>
            </w:r>
          </w:p>
        </w:tc>
      </w:tr>
    </w:tbl>
    <w:p/>
    <w:p>
      <w:pPr>
        <w:pStyle w:val="Heading2"/>
      </w:pPr>
      <w:r>
        <w:t>Build kind 一览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kind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关键参数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monolayer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prototype=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element=</w:t>
            </w:r>
            <w:r>
              <w:t xml:space="preserve"> `element-b=` `a=` `buckling=`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square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element=</w:t>
            </w:r>
            <w:r>
              <w:t xml:space="preserve"> `a=`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bilayer</w:t>
            </w:r>
          </w:p>
        </w:tc>
        <w:tc>
          <w:tcPr>
            <w:tcW w:type="dxa" w:w="4896"/>
          </w:tcPr>
          <w:p>
            <w:r/>
            <w:r>
              <w:t>两个 .vasp 文件 + `interlayer=` `shift-xy=`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slab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metal=</w:t>
            </w:r>
            <w:r>
              <w:t xml:space="preserve"> `miller=h,k,l` `layers=` `vacuum=`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octahedron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octa-pair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 `mode=corner/edge/face`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octa-lattice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 `nx=` `ny=` `nz=`</w:t>
            </w:r>
          </w:p>
        </w:tc>
      </w:tr>
    </w:tbl>
    <w:p/>
    <w:p>
      <w:pPr>
        <w:pStyle w:val="Heading2"/>
      </w:pPr>
      <w:r>
        <w:t>Perturb 操作一览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键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形式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shift=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&lt;layer-sel&gt;:dx,dy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shift=top:0.1,0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rotate=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&lt;layer-sel&gt;:deg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rotate=top:5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interlayer=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&lt;Å&gt;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interlayer=6.5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vacancy=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&lt;el&gt;:k</w:t>
            </w:r>
            <w:r>
              <w:t xml:space="preserve"> 或 `index:i,j`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vacancy=S:1</w:t>
            </w:r>
            <w:r>
              <w:t>, `vacancy=index:7,12`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substitute=&lt;i&gt;:&lt;el&gt;</w:t>
            </w:r>
          </w:p>
        </w:tc>
        <w:tc>
          <w:tcPr>
            <w:tcW w:type="dxa" w:w="3264"/>
          </w:tcPr>
          <w:p>
            <w:r/>
            <w:r>
              <w:t>按 index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substitute=5:Se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seed=&lt;int&gt;</w:t>
            </w:r>
          </w:p>
        </w:tc>
        <w:tc>
          <w:tcPr>
            <w:tcW w:type="dxa" w:w="3264"/>
          </w:tcPr>
          <w:p>
            <w:r/>
            <w:r>
              <w:t>随机种子（vacancy/substitute）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seed=42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substitute=&lt;species&gt;:&lt;el&gt;</w:t>
            </w:r>
          </w:p>
        </w:tc>
        <w:tc>
          <w:tcPr>
            <w:tcW w:type="dxa" w:w="3264"/>
          </w:tcPr>
          <w:p>
            <w:r/>
            <w:r>
              <w:t>全替换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substitute=Mo:W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substitute=&lt;species&gt;:&lt;k&gt;:&lt;el&gt;</w:t>
            </w:r>
          </w:p>
        </w:tc>
        <w:tc>
          <w:tcPr>
            <w:tcW w:type="dxa" w:w="3264"/>
          </w:tcPr>
          <w:p>
            <w:r/>
            <w:r>
              <w:t>随机 k 个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substitute=S:2:Se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displace=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&lt;index&gt;:dx,dy,dz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displace=12:0,0,0.2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strain=</w:t>
            </w:r>
          </w:p>
        </w:tc>
        <w:tc>
          <w:tcPr>
            <w:tcW w:type="dxa" w:w="3264"/>
          </w:tcPr>
          <w:p>
            <w:r/>
            <w:r>
              <w:t>同 `mat strain`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strain=2%</w:t>
            </w:r>
            <w:r>
              <w:t>, `strain=a:1%,b:-0.5%`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&lt;Å&gt;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vacuum=20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recenter=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z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recenter=z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set=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&lt;index&gt;=&lt;axis&gt;:val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set=0=z:7.5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add=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&lt;el&gt;:x,y,z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add=O:2.5,1.4,9.0</w:t>
            </w:r>
          </w:p>
        </w:tc>
      </w:tr>
      <w:tr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remove=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&lt;i&gt;,&lt;j&gt;,...</w:t>
            </w:r>
          </w:p>
        </w:tc>
        <w:tc>
          <w:tcPr>
            <w:tcW w:type="dxa" w:w="3264"/>
          </w:tcPr>
          <w:p>
            <w:r/>
            <w:r>
              <w:rPr>
                <w:rFonts w:ascii="Menlo" w:hAnsi="Menlo"/>
                <w:color w:val="B02A37"/>
                <w:sz w:val="20"/>
              </w:rPr>
              <w:t>remove=7,12</w:t>
            </w:r>
          </w:p>
        </w:tc>
      </w:tr>
    </w:tbl>
    <w:p/>
    <w:p>
      <w:pPr>
        <w:pStyle w:val="Heading2"/>
      </w:pPr>
      <w:r>
        <w:t>Layer 选择器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写法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含义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top</w:t>
            </w:r>
          </w:p>
        </w:tc>
        <w:tc>
          <w:tcPr>
            <w:tcW w:type="dxa" w:w="4896"/>
          </w:tcPr>
          <w:p>
            <w:r/>
            <w:r>
              <w:t>z 最大的层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bottom</w:t>
            </w:r>
          </w:p>
        </w:tc>
        <w:tc>
          <w:tcPr>
            <w:tcW w:type="dxa" w:w="4896"/>
          </w:tcPr>
          <w:p>
            <w:r/>
            <w:r>
              <w:t>z 最小的层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z&gt;5.0</w:t>
            </w:r>
          </w:p>
        </w:tc>
        <w:tc>
          <w:tcPr>
            <w:tcW w:type="dxa" w:w="4896"/>
          </w:tcPr>
          <w:p>
            <w:r/>
            <w:r>
              <w:t>所有 z &gt; 5.0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z&lt;3.0</w:t>
            </w:r>
          </w:p>
        </w:tc>
        <w:tc>
          <w:tcPr>
            <w:tcW w:type="dxa" w:w="4896"/>
          </w:tcPr>
          <w:p>
            <w:r/>
            <w:r>
              <w:t>所有 z &lt; 3.0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0,3,7-12</w:t>
            </w:r>
          </w:p>
        </w:tc>
        <w:tc>
          <w:tcPr>
            <w:tcW w:type="dxa" w:w="4896"/>
          </w:tcPr>
          <w:p>
            <w:r/>
            <w:r>
              <w:t>显式 index 集合</w:t>
            </w:r>
          </w:p>
        </w:tc>
      </w:tr>
    </w:tbl>
    <w:p/>
    <w:p>
      <w:pPr>
        <w:pStyle w:val="Heading2"/>
      </w:pPr>
      <w:r>
        <w:t>VASP profile 一览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profile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描述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mp-relax-pbe</w:t>
            </w:r>
          </w:p>
        </w:tc>
        <w:tc>
          <w:tcPr>
            <w:tcW w:type="dxa" w:w="4896"/>
          </w:tcPr>
          <w:p>
            <w:r/>
            <w:r>
              <w:t>MP 风格 PBE 弛豫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mp-static-pbe</w:t>
            </w:r>
          </w:p>
        </w:tc>
        <w:tc>
          <w:tcPr>
            <w:tcW w:type="dxa" w:w="4896"/>
          </w:tcPr>
          <w:p>
            <w:r/>
            <w:r>
              <w:t>单点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scan</w:t>
            </w:r>
          </w:p>
        </w:tc>
        <w:tc>
          <w:tcPr>
            <w:tcW w:type="dxa" w:w="4896"/>
          </w:tcPr>
          <w:p>
            <w:r/>
            <w:r>
              <w:t>SCAN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hse06</w:t>
            </w:r>
          </w:p>
        </w:tc>
        <w:tc>
          <w:tcPr>
            <w:tcW w:type="dxa" w:w="4896"/>
          </w:tcPr>
          <w:p>
            <w:r/>
            <w:r>
              <w:t>HSE06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2d-relax</w:t>
            </w:r>
          </w:p>
        </w:tc>
        <w:tc>
          <w:tcPr>
            <w:tcW w:type="dxa" w:w="4896"/>
          </w:tcPr>
          <w:p>
            <w:r/>
            <w:r>
              <w:t>2D 材料弛豫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surface-relax</w:t>
            </w:r>
          </w:p>
        </w:tc>
        <w:tc>
          <w:tcPr>
            <w:tcW w:type="dxa" w:w="4896"/>
          </w:tcPr>
          <w:p>
            <w:r/>
            <w:r>
              <w:t>slab 弛豫</w:t>
            </w:r>
          </w:p>
        </w:tc>
      </w:tr>
    </w:tbl>
    <w:p/>
    <w:p>
      <w:pPr>
        <w:pStyle w:val="Heading2"/>
      </w:pPr>
      <w:r>
        <w:t>自动 artifacts</w:t>
      </w:r>
    </w:p>
    <w:p>
      <w:r>
        <w:t>每个写结构的命令完成后产出：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&lt;stem&gt;.vasp        ← 主结构</w:t>
        <w:br/>
        <w:t>&lt;stem&gt;.png         ← VESTA 风格 3D 渲染</w:t>
        <w:br/>
        <w:t>&lt;stem&gt;.summary.md  ← 文本摘要 (formula / lattice / motifs / sites)</w:t>
      </w:r>
    </w:p>
    <w:p>
      <w:r>
        <w:t>详见 [Auto-artifacts](09-artifacts.md)。</w:t>
      </w:r>
    </w:p>
    <w:p>
      <w:pPr>
        <w:pStyle w:val="Heading2"/>
      </w:pPr>
      <w:r>
        <w:t>配套文件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文件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用途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./.mat-context.json</w:t>
            </w:r>
          </w:p>
        </w:tc>
        <w:tc>
          <w:tcPr>
            <w:tcW w:type="dxa" w:w="4896"/>
          </w:tcPr>
          <w:p>
            <w:r/>
            <w:r>
              <w:t>当前 context + 操作 history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runs/NNN-label/</w:t>
            </w:r>
          </w:p>
        </w:tc>
        <w:tc>
          <w:tcPr>
            <w:tcW w:type="dxa" w:w="4896"/>
          </w:tcPr>
          <w:p>
            <w:r/>
            <w:r>
              <w:t>编号 run 目录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runs/NNN-label/provenance.json</w:t>
            </w:r>
          </w:p>
        </w:tc>
        <w:tc>
          <w:tcPr>
            <w:tcW w:type="dxa" w:w="4896"/>
          </w:tcPr>
          <w:p>
            <w:r/>
            <w:r>
              <w:t>recipe 跑过后的完整日志</w:t>
            </w:r>
          </w:p>
        </w:tc>
      </w:tr>
    </w:tbl>
    <w:p/>
    <w:p>
      <w:pPr>
        <w:pStyle w:val="Heading2"/>
      </w:pPr>
      <w:r>
        <w:t>Builder kinds（`mat build &lt;kind&gt;` 全参数表）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448"/>
        <w:gridCol w:w="2448"/>
        <w:gridCol w:w="2448"/>
        <w:gridCol w:w="2448"/>
      </w:tblGrid>
      <w:tr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kind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必需参数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可选参数</w:t>
            </w:r>
          </w:p>
        </w:tc>
        <w:tc>
          <w:tcPr>
            <w:tcW w:type="dxa" w:w="2448"/>
          </w:tcPr>
          <w:p>
            <w:r>
              <w:rPr>
                <w:b/>
              </w:rPr>
            </w:r>
            <w:r>
              <w:rPr>
                <w:b/>
              </w:rPr>
              <w:t>说明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monolayer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prototype=&lt;id&gt;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a=</w:t>
            </w:r>
            <w:r>
              <w:t xml:space="preserve"> `c=` `vacuum=`</w:t>
            </w:r>
          </w:p>
        </w:tc>
        <w:tc>
          <w:tcPr>
            <w:tcW w:type="dxa" w:w="2448"/>
          </w:tcPr>
          <w:p>
            <w:r/>
            <w:r>
              <w:t>通用 2D 单层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element=</w:t>
            </w:r>
            <w:r>
              <w:t xml:space="preserve"> `a=`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</w:t>
            </w:r>
          </w:p>
        </w:tc>
        <w:tc>
          <w:tcPr>
            <w:tcW w:type="dxa" w:w="2448"/>
          </w:tcPr>
          <w:p>
            <w:r/>
            <w:r>
              <w:t>蜂窝单元素层（graphene 等）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square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element=</w:t>
            </w:r>
            <w:r>
              <w:t xml:space="preserve"> `a=`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vacuum=</w:t>
            </w:r>
          </w:p>
        </w:tc>
        <w:tc>
          <w:tcPr>
            <w:tcW w:type="dxa" w:w="2448"/>
          </w:tcPr>
          <w:p>
            <w:r/>
            <w:r>
              <w:t>正方晶格单层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bilayer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&lt;bottom&gt; &lt;top&gt;</w:t>
            </w:r>
            <w:r>
              <w:t xml:space="preserve"> `interlayer=`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shift-xy=dx,dy</w:t>
            </w:r>
            <w:r>
              <w:t xml:space="preserve"> `vacuum=` `cell-from=bottom\</w:t>
            </w:r>
          </w:p>
        </w:tc>
        <w:tc>
          <w:tcPr>
            <w:tcW w:type="dxa" w:w="2448"/>
          </w:tcPr>
          <w:p>
            <w:r/>
            <w:r>
              <w:t>top`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octahedron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center=</w:t>
            </w:r>
            <w:r>
              <w:t xml:space="preserve"> `ligand=` `bond=` `box=` `passivate=`</w:t>
            </w:r>
          </w:p>
        </w:tc>
        <w:tc>
          <w:tcPr>
            <w:tcW w:type="dxa" w:w="2448"/>
          </w:tcPr>
          <w:p>
            <w:r/>
            <w:r>
              <w:t>单个八面体团簇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octa-pair</w:t>
            </w:r>
          </w:p>
        </w:tc>
        <w:tc>
          <w:tcPr>
            <w:tcW w:type="dxa" w:w="2448"/>
          </w:tcPr>
          <w:p>
            <w:r/>
            <w:r>
              <w:t>`mode=corner\</w:t>
            </w:r>
          </w:p>
        </w:tc>
        <w:tc>
          <w:tcPr>
            <w:tcW w:type="dxa" w:w="2448"/>
          </w:tcPr>
          <w:p>
            <w:r/>
            <w:r>
              <w:t>edge\</w:t>
            </w:r>
          </w:p>
        </w:tc>
        <w:tc>
          <w:tcPr>
            <w:tcW w:type="dxa" w:w="2448"/>
          </w:tcPr>
          <w:p>
            <w:r/>
            <w:r>
              <w:t>face-sharing`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octa-lattice</w:t>
            </w:r>
          </w:p>
        </w:tc>
        <w:tc>
          <w:tcPr>
            <w:tcW w:type="dxa" w:w="2448"/>
          </w:tcPr>
          <w:p>
            <w:r/>
            <w:r>
              <w:t>—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mode=</w:t>
            </w:r>
            <w:r>
              <w:t xml:space="preserve"> `nx=` `ny=` `center=` `ligand=` `bond=` `vacuum=`</w:t>
            </w:r>
          </w:p>
        </w:tc>
        <w:tc>
          <w:tcPr>
            <w:tcW w:type="dxa" w:w="2448"/>
          </w:tcPr>
          <w:p>
            <w:r/>
            <w:r>
              <w:t>周期八面体阵列（钙钛矿）</w:t>
            </w:r>
          </w:p>
        </w:tc>
      </w:tr>
      <w:tr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slab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metal=</w:t>
            </w:r>
            <w:r>
              <w:t xml:space="preserve"> `miller=h,k,l`</w:t>
            </w:r>
          </w:p>
        </w:tc>
        <w:tc>
          <w:tcPr>
            <w:tcW w:type="dxa" w:w="2448"/>
          </w:tcPr>
          <w:p>
            <w:r/>
            <w:r>
              <w:rPr>
                <w:rFonts w:ascii="Menlo" w:hAnsi="Menlo"/>
                <w:color w:val="B02A37"/>
                <w:sz w:val="20"/>
              </w:rPr>
              <w:t>layers=</w:t>
            </w:r>
            <w:r>
              <w:t xml:space="preserve"> `vacuum=` `supercell=nx,ny` `fix-bottom-layers=` `prototype=`</w:t>
            </w:r>
          </w:p>
        </w:tc>
        <w:tc>
          <w:tcPr>
            <w:tcW w:type="dxa" w:w="2448"/>
          </w:tcPr>
          <w:p>
            <w:r/>
            <w:r>
              <w:t>金属表面 slab</w:t>
            </w:r>
          </w:p>
        </w:tc>
      </w:tr>
    </w:tbl>
    <w:p/>
    <w:p>
      <w:pPr>
        <w:pStyle w:val="Heading3"/>
      </w:pPr>
      <w:r>
        <w:t>材料别名</w:t>
      </w:r>
    </w:p>
    <w:p>
      <w:r>
        <w:rPr>
          <w:rFonts w:ascii="Menlo" w:hAnsi="Menlo"/>
          <w:color w:val="B02A37"/>
          <w:sz w:val="20"/>
        </w:rPr>
        <w:t>mat build &lt;alias&gt;</w:t>
      </w:r>
      <w:r>
        <w:t xml:space="preserve"> 会自动选 builder + 默认参数。完整列表：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alias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→ builder + 默认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mos2</w:t>
            </w:r>
            <w:r>
              <w:t>, `tmd`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monolayer prototype=MoS2-2H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graphene</w:t>
            </w:r>
            <w:r>
              <w:t>, `gr`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element=C a=2.46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hbn</w:t>
            </w:r>
            <w:r>
              <w:t>, `h-bn`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honeycomb element=B-N a=2.504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bi</w:t>
            </w:r>
            <w:r>
              <w:t>, `sb`, `as`</w:t>
            </w:r>
          </w:p>
        </w:tc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monolayer prototype=&lt;elem&gt;-2D</w:t>
            </w:r>
          </w:p>
        </w:tc>
      </w:tr>
    </w:tbl>
    <w:p/>
    <w:p>
      <w:pPr>
        <w:pStyle w:val="Heading2"/>
      </w:pPr>
      <w:r>
        <w:t>退出码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code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含义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0</w:t>
            </w:r>
          </w:p>
        </w:tc>
        <w:tc>
          <w:tcPr>
            <w:tcW w:type="dxa" w:w="4896"/>
          </w:tcPr>
          <w:p>
            <w:r/>
            <w:r>
              <w:t>成功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2</w:t>
            </w:r>
          </w:p>
        </w:tc>
        <w:tc>
          <w:tcPr>
            <w:tcW w:type="dxa" w:w="4896"/>
          </w:tcPr>
          <w:p>
            <w:r/>
            <w:r>
              <w:t>用户错误（参数错 / 结构不存在 / 物理约束失败）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3</w:t>
            </w:r>
          </w:p>
        </w:tc>
        <w:tc>
          <w:tcPr>
            <w:tcW w:type="dxa" w:w="4896"/>
          </w:tcPr>
          <w:p>
            <w:r/>
            <w:r>
              <w:t>系统错误（IO / 依赖缺失）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4</w:t>
            </w:r>
          </w:p>
        </w:tc>
        <w:tc>
          <w:tcPr>
            <w:tcW w:type="dxa" w:w="4896"/>
          </w:tcPr>
          <w:p>
            <w:r/>
            <w:r>
              <w:t>内部 bug（请报告）</w:t>
            </w:r>
          </w:p>
        </w:tc>
      </w:tr>
    </w:tbl>
    <w:p/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t>回到 [文档首页](README.md)</w:t>
      </w:r>
    </w:p>
    <w:p>
      <w:r>
        <w:br w:type="page"/>
      </w:r>
    </w:p>
    <w:p>
      <w:pPr>
        <w:pStyle w:val="Heading1"/>
      </w:pPr>
      <w:r>
        <w:t>Chapter 13 — Complex gallery — 10 个复杂界面 / 表面 / 缺陷案例</w:t>
      </w:r>
    </w:p>
    <w:p>
      <w:pPr>
        <w:pStyle w:val="Heading1"/>
      </w:pPr>
      <w:r>
        <w:t>13. Complex gallery — 10 个真实复杂界面 / 表面 / 缺陷示例</w:t>
      </w:r>
    </w:p>
    <w:p>
      <w:r>
        <w:t>前面的章节都用单层 MoS₂ 这类最小例子讲清楚机制。这一页给 10 个**像真研究项目里会用**的复杂案例：多层、异质结、错位、表面吸附、缺陷簇、阶梯。每个案例都给出可直接复制的命令、视觉特征、研究语境。</w:t>
      </w:r>
    </w:p>
    <w:p>
      <w:pPr>
        <w:ind w:left="360"/>
      </w:pPr>
      <w:r>
        <w:rPr>
          <w:i/>
          <w:color w:val="555555"/>
        </w:rPr>
        <w:t>所有命令默认在 `mat init` 之后的 run 目录里跑；不传 `out=` 时自动落到 `runs/NNN-run/&lt;name&gt;.vasp`，并自动产出同名 `.png` + `.summary.md`。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C1 — MoS₂ 3×3 supercell（27 原子）</w:t>
      </w:r>
    </w:p>
    <w:p>
      <w:r>
        <w:t>[missing image: C1-mos2-3x3.png]</w:t>
      </w:r>
    </w:p>
    <w:p>
      <w:r>
        <w:rPr>
          <w:b/>
        </w:rPr>
        <w:t>用途</w:t>
      </w:r>
      <w:r>
        <w:t>：缺陷物理 / ML 数据集生成 / 弛豫研究的基础平台。3×3 比 1×1 更接近"无限大"——周期镜像的缺陷之间相互作用大幅减弱。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-q</w:t>
        <w:br/>
        <w:t>mat build mos2 -q</w:t>
        <w:br/>
        <w:t>mat /structures update supercell=3x3 out=mos2-3x3.vasp -q</w:t>
      </w:r>
    </w:p>
    <w:p>
      <w:r>
        <w:t>视觉特征：9 个紫色 MoS₆ 八面体平铺成 3×3 阵列。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C2 — MoS₂ 3×3 + 3 个 S 空位簇（缺陷簇）</w:t>
      </w:r>
    </w:p>
    <w:p>
      <w:r>
        <w:t>[missing image: C2-mos2-3x3-Svac-cluster.png]</w:t>
      </w:r>
    </w:p>
    <w:p>
      <w:r>
        <w:rPr>
          <w:b/>
        </w:rPr>
        <w:t>用途</w:t>
      </w:r>
      <w:r>
        <w:t>：研究空位簇对带隙 / 磁性 / 缺陷态局部化的协同效应。三个相邻 S 空位形成"线缺陷"模型，常见于实验 STM 观测的缺陷链。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vacancy=index:1,4,7 mos2-3x3.vasp out=mos2-3x3-Svac-cluster.vasp -q</w:t>
      </w:r>
    </w:p>
    <w:p>
      <w:r>
        <w:t>视觉特征：与 C1 对比，**中央断开一段**——三个相邻 S 被删除，八面体破裂。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C3 — MoS₂ 3×3 + V_Mo + V_S（异性双缺陷）</w:t>
      </w:r>
    </w:p>
    <w:p>
      <w:r>
        <w:t>[missing image: C3-mos2-3x3-MoVac-Svac.png]</w:t>
      </w:r>
    </w:p>
    <w:p>
      <w:r>
        <w:rPr>
          <w:b/>
        </w:rPr>
        <w:t>用途</w:t>
      </w:r>
      <w:r>
        <w:t>：复合缺陷的形成能与电子结构。模拟同位的金属空位 + 硫空位（实验 TEM 常见的关联缺陷）。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vacancy=index:0,1 mos2-3x3.vasp out=mos2-3x3-MoVac-Svac.vasp -q</w:t>
      </w:r>
    </w:p>
    <w:p>
      <w:r>
        <w:t>视觉特征：缺洞**靠近**而不是均匀分布——与 C2 的纯 S 簇区别明显。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C4 — MoS₂ / hBN 异质双层</w:t>
      </w:r>
    </w:p>
    <w:p>
      <w:r>
        <w:t>[missing image: C4-mos2-hbn-hetero.png]</w:t>
      </w:r>
    </w:p>
    <w:p>
      <w:r>
        <w:rPr>
          <w:b/>
        </w:rPr>
        <w:t>用途</w:t>
      </w:r>
      <w:r>
        <w:t>：2D 异质结的电荷转移、能级排列、moiré 物理研究起点。hBN 因带隙宽常作绝缘衬底。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build hbn -q</w:t>
        <w:br/>
        <w:t>mat strain a:26%,b:26% hbn.vasp out=hbn-stretched.vasp -q       # 拉到匹配 MoS2 晶格</w:t>
        <w:br/>
        <w:t>mat build bilayer mos2.vasp hbn-stretched.vasp interlayer=3.4 \</w:t>
        <w:br/>
        <w:t xml:space="preserve">    out=mos2-hbn-hetero.vasp -q</w:t>
      </w:r>
    </w:p>
    <w:p>
      <w:r>
        <w:t>视觉特征：图例出现 **4 种元素**（B / Mo / N / S）——同一 cell 里两类材料并存，这在普通单一材料图中绝不会看到。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C5 — MoS₂ 双层 1.6 Å 错位 + 5° 旋转（moiré 起点）</w:t>
      </w:r>
    </w:p>
    <w:p>
      <w:r>
        <w:t>[missing image: C5-mos2-bilayer-shifted.png]</w:t>
      </w:r>
    </w:p>
    <w:p>
      <w:r>
        <w:rPr>
          <w:b/>
        </w:rPr>
        <w:t>用途</w:t>
      </w:r>
      <w:r>
        <w:t>：扭转双层 moiré 超晶格的起点。1.1° 真实 moiré 周期太大（&gt;100 nm cell）不实用，但 5° 是研究"局域 stacking 域"的常用值。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cp mos2.vasp /tmp/a.vasp &amp;&amp; cp mos2.vasp /tmp/b.vasp</w:t>
        <w:br/>
        <w:t>mat build bilayer /tmp/a.vasp /tmp/b.vasp interlayer=6.5 out=bi-mos2.vasp -q</w:t>
        <w:br/>
        <w:t>mat perturb shift=top:1.6,0 rotate=top:5 bi-mos2.vasp \</w:t>
        <w:br/>
        <w:t xml:space="preserve">    out=mos2-bilayer-shifted.vasp -q</w:t>
      </w:r>
    </w:p>
    <w:p>
      <w:r>
        <w:t>视觉特征：与标准 AB 堆叠不同，上下两个八面体**水平错开**而非垂直对齐——错位与旋转的综合效果。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C6 — Pt(111) 4 层 slab + O 吸附在 hollow 位</w:t>
      </w:r>
    </w:p>
    <w:p>
      <w:r>
        <w:t>[missing image: C6-pt111-O-hollow.png]</w:t>
      </w:r>
    </w:p>
    <w:p>
      <w:r>
        <w:rPr>
          <w:b/>
        </w:rPr>
        <w:t>用途</w:t>
      </w:r>
      <w:r>
        <w:t>：催化反应的"经典首步"——计算氧气解离 / 还原反应 (ORR) 中间体能量。fcc hollow 是 Pt(111) 上 O 最稳定的位点。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slab metal=Pt miller=1,1,1 layers=4 vacuum=15 supercell=2,2 \</w:t>
        <w:br/>
        <w:t xml:space="preserve">    out=pt111-slab.vasp -q</w:t>
        <w:br/>
        <w:t>mat /adsorbates create pt111-slab.vasp adsorbate=O site-type=hollow \</w:t>
        <w:br/>
        <w:t xml:space="preserve">    out-dir=adsorbed/ -q</w:t>
      </w:r>
    </w:p>
    <w:p>
      <w:r>
        <w:t>视觉特征：4 层 Pt（灰球）+ 表面上方一个**红色 O 原子**坐在三个 Pt 围成的 hollow 三角中央。图例多出 O。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C7 — Pt(111) + CO 吸附在 ontop</w:t>
      </w:r>
    </w:p>
    <w:p>
      <w:r>
        <w:t>[missing image: C7-pt111-CO-ontop.png]</w:t>
      </w:r>
    </w:p>
    <w:p>
      <w:r>
        <w:rPr>
          <w:b/>
        </w:rPr>
        <w:t>用途</w:t>
      </w:r>
      <w:r>
        <w:t>：CO 中毒 / CO 氧化 / 甲醇燃料电池的最常用模型。CO 在 Pt(111) 上 ontop 位最稳定（在 hollow 上反而能量更高，这是 DFT 的著名"CO puzzle"）。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/adsorbates create pt111-slab.vasp adsorbate=CO site-type=ontop \</w:t>
        <w:br/>
        <w:t xml:space="preserve">    out-dir=adsorbed-co/ -q</w:t>
      </w:r>
    </w:p>
    <w:p>
      <w:r>
        <w:t>视觉特征：表面上方**红 O + 黑 C 两个原子**竖直立在某个 Pt 顶上，与 C6（单 O 在 hollow）区别立即可见。图例 3 个元素：C / O / Pt。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C8 — MoS₂ 三层 ABA 堆叠（trilayer）</w:t>
      </w:r>
    </w:p>
    <w:p>
      <w:r>
        <w:t>[missing image: C8-mos2-trilayer-ABA.png]</w:t>
      </w:r>
    </w:p>
    <w:p>
      <w:r>
        <w:rPr>
          <w:b/>
        </w:rPr>
        <w:t>用途</w:t>
      </w:r>
      <w:r>
        <w:t>：研究层数对电子结构的影响。MoS₂ 单层有直接带隙、双层 / 三层 / 块体是间接带隙；ABA 三层是 2H 体相的最小重复单元。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bilayer mos2.vasp mos2.vasp interlayer=6.5 out=mos2-bi.vasp -q</w:t>
        <w:br/>
        <w:t>mat build bilayer mos2-bi.vasp mos2.vasp interlayer=6.5 \</w:t>
        <w:br/>
        <w:t xml:space="preserve">    out=mos2-trilayer-ABA.vasp -q</w:t>
      </w:r>
    </w:p>
    <w:p>
      <w:r>
        <w:t>视觉特征：**三个八面体竖直叠**——区别于所有单层 / 双层结构，是这套案例里唯一的三层。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C9 — 钙钛矿八面体阵列 2×2 + Mn → Fe 取代缺陷</w:t>
      </w:r>
    </w:p>
    <w:p>
      <w:r>
        <w:t>[missing image: C9-perovskite-MnFe-defect.png]</w:t>
      </w:r>
    </w:p>
    <w:p>
      <w:r>
        <w:rPr>
          <w:b/>
        </w:rPr>
        <w:t>用途</w:t>
      </w:r>
      <w:r>
        <w:t>：氧化物钙钛矿（如 LaMnO₃）的 B 位掺杂研究——Fe 掺杂改变磁序、Jahn-Teller 畸变、催化活性。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octa-lattice nx=2 ny=2 mode=corner-sharing center=Mn ligand=O \</w:t>
        <w:br/>
        <w:t xml:space="preserve">    out=perovskite-2x2.vasp -q</w:t>
        <w:br/>
        <w:t>mat perturb substitute=0:Fe perovskite-2x2.vasp \</w:t>
        <w:br/>
        <w:t xml:space="preserve">    out=perovskite-MnFe-defect.vasp -q</w:t>
      </w:r>
    </w:p>
    <w:p>
      <w:r>
        <w:t>视觉特征：**4 个 corner-sharing 八面体平铺**（红 O 顶点 + 紫 Mn 中心），其中一个中心是**棕色 Fe**——人眼一看就知道哪个是缺陷位。图例多出 Fe。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C10 — Pt(111) 4×2 大 supercell + 一排原子缺失（阶梯表面）</w:t>
      </w:r>
    </w:p>
    <w:p>
      <w:r>
        <w:t>[missing image: C10-pt111-step.png]</w:t>
      </w:r>
    </w:p>
    <w:p>
      <w:r>
        <w:rPr>
          <w:b/>
        </w:rPr>
        <w:t>用途</w:t>
      </w:r>
      <w:r>
        <w:t>：研究表面台阶 / 缺陷对催化活性的影响——多数实际催化剂表面都有这类阶梯位（step site），其反应活性常常高于平坦表面。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slab metal=Pt miller=1,1,1 layers=4 vacuum=15 supercell=4,2 \</w:t>
        <w:br/>
        <w:t xml:space="preserve">    out=pt111-4x2.vasp -q</w:t>
        <w:br/>
        <w:t>mat perturb vacancy=index:14,15,16,17 pt111-4x2.vasp \</w:t>
        <w:br/>
        <w:t xml:space="preserve">    out=pt111-step.vasp -q</w:t>
      </w:r>
    </w:p>
    <w:p>
      <w:r>
        <w:t>视觉特征：4×2 大 Pt 表面，**右上方一整排 Pt 原子缺失**形成阶梯——与 C6/C7 的平整 2×2 表面区别明显，这是 10 张图里唯一的"表面有缺口"的结构。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视觉差异速查表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#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关键特征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与他人最大差别</w:t>
            </w:r>
          </w:p>
        </w:tc>
      </w:tr>
      <w:tr>
        <w:tc>
          <w:tcPr>
            <w:tcW w:type="dxa" w:w="3264"/>
          </w:tcPr>
          <w:p>
            <w:r/>
            <w:r>
              <w:t>C1</w:t>
            </w:r>
          </w:p>
        </w:tc>
        <w:tc>
          <w:tcPr>
            <w:tcW w:type="dxa" w:w="3264"/>
          </w:tcPr>
          <w:p>
            <w:r/>
            <w:r>
              <w:t>9 八面体平铺</w:t>
            </w:r>
          </w:p>
        </w:tc>
        <w:tc>
          <w:tcPr>
            <w:tcW w:type="dxa" w:w="3264"/>
          </w:tcPr>
          <w:p>
            <w:r/>
            <w:r>
              <w:t>唯一完整 3×3 阵列</w:t>
            </w:r>
          </w:p>
        </w:tc>
      </w:tr>
      <w:tr>
        <w:tc>
          <w:tcPr>
            <w:tcW w:type="dxa" w:w="3264"/>
          </w:tcPr>
          <w:p>
            <w:r/>
            <w:r>
              <w:t>C2</w:t>
            </w:r>
          </w:p>
        </w:tc>
        <w:tc>
          <w:tcPr>
            <w:tcW w:type="dxa" w:w="3264"/>
          </w:tcPr>
          <w:p>
            <w:r/>
            <w:r>
              <w:t>中央断 3 八面体</w:t>
            </w:r>
          </w:p>
        </w:tc>
        <w:tc>
          <w:tcPr>
            <w:tcW w:type="dxa" w:w="3264"/>
          </w:tcPr>
          <w:p>
            <w:r/>
            <w:r>
              <w:t>缺陷簇</w:t>
            </w:r>
          </w:p>
        </w:tc>
      </w:tr>
      <w:tr>
        <w:tc>
          <w:tcPr>
            <w:tcW w:type="dxa" w:w="3264"/>
          </w:tcPr>
          <w:p>
            <w:r/>
            <w:r>
              <w:t>C3</w:t>
            </w:r>
          </w:p>
        </w:tc>
        <w:tc>
          <w:tcPr>
            <w:tcW w:type="dxa" w:w="3264"/>
          </w:tcPr>
          <w:p>
            <w:r/>
            <w:r>
              <w:t>中央两处不同位置缺洞</w:t>
            </w:r>
          </w:p>
        </w:tc>
        <w:tc>
          <w:tcPr>
            <w:tcW w:type="dxa" w:w="3264"/>
          </w:tcPr>
          <w:p>
            <w:r/>
            <w:r>
              <w:t>V_Mo + V_S 不同位</w:t>
            </w:r>
          </w:p>
        </w:tc>
      </w:tr>
      <w:tr>
        <w:tc>
          <w:tcPr>
            <w:tcW w:type="dxa" w:w="3264"/>
          </w:tcPr>
          <w:p>
            <w:r/>
            <w:r>
              <w:t>C4</w:t>
            </w:r>
          </w:p>
        </w:tc>
        <w:tc>
          <w:tcPr>
            <w:tcW w:type="dxa" w:w="3264"/>
          </w:tcPr>
          <w:p>
            <w:r/>
            <w:r>
              <w:t>4 元素图例</w:t>
            </w:r>
          </w:p>
        </w:tc>
        <w:tc>
          <w:tcPr>
            <w:tcW w:type="dxa" w:w="3264"/>
          </w:tcPr>
          <w:p>
            <w:r/>
            <w:r>
              <w:t>唯一异质结</w:t>
            </w:r>
          </w:p>
        </w:tc>
      </w:tr>
      <w:tr>
        <w:tc>
          <w:tcPr>
            <w:tcW w:type="dxa" w:w="3264"/>
          </w:tcPr>
          <w:p>
            <w:r/>
            <w:r>
              <w:t>C5</w:t>
            </w:r>
          </w:p>
        </w:tc>
        <w:tc>
          <w:tcPr>
            <w:tcW w:type="dxa" w:w="3264"/>
          </w:tcPr>
          <w:p>
            <w:r/>
            <w:r>
              <w:t>双层水平错开</w:t>
            </w:r>
          </w:p>
        </w:tc>
        <w:tc>
          <w:tcPr>
            <w:tcW w:type="dxa" w:w="3264"/>
          </w:tcPr>
          <w:p>
            <w:r/>
            <w:r>
              <w:t>唯一旋转 + 横移</w:t>
            </w:r>
          </w:p>
        </w:tc>
      </w:tr>
      <w:tr>
        <w:tc>
          <w:tcPr>
            <w:tcW w:type="dxa" w:w="3264"/>
          </w:tcPr>
          <w:p>
            <w:r/>
            <w:r>
              <w:t>C6</w:t>
            </w:r>
          </w:p>
        </w:tc>
        <w:tc>
          <w:tcPr>
            <w:tcW w:type="dxa" w:w="3264"/>
          </w:tcPr>
          <w:p>
            <w:r/>
            <w:r>
              <w:t>表面单红 O 球</w:t>
            </w:r>
          </w:p>
        </w:tc>
        <w:tc>
          <w:tcPr>
            <w:tcW w:type="dxa" w:w="3264"/>
          </w:tcPr>
          <w:p>
            <w:r/>
            <w:r>
              <w:t>hollow 吸附</w:t>
            </w:r>
          </w:p>
        </w:tc>
      </w:tr>
      <w:tr>
        <w:tc>
          <w:tcPr>
            <w:tcW w:type="dxa" w:w="3264"/>
          </w:tcPr>
          <w:p>
            <w:r/>
            <w:r>
              <w:t>C7</w:t>
            </w:r>
          </w:p>
        </w:tc>
        <w:tc>
          <w:tcPr>
            <w:tcW w:type="dxa" w:w="3264"/>
          </w:tcPr>
          <w:p>
            <w:r/>
            <w:r>
              <w:t>表面 C + O 二原子立柱</w:t>
            </w:r>
          </w:p>
        </w:tc>
        <w:tc>
          <w:tcPr>
            <w:tcW w:type="dxa" w:w="3264"/>
          </w:tcPr>
          <w:p>
            <w:r/>
            <w:r>
              <w:t>ontop 二原子分子</w:t>
            </w:r>
          </w:p>
        </w:tc>
      </w:tr>
      <w:tr>
        <w:tc>
          <w:tcPr>
            <w:tcW w:type="dxa" w:w="3264"/>
          </w:tcPr>
          <w:p>
            <w:r/>
            <w:r>
              <w:t>C8</w:t>
            </w:r>
          </w:p>
        </w:tc>
        <w:tc>
          <w:tcPr>
            <w:tcW w:type="dxa" w:w="3264"/>
          </w:tcPr>
          <w:p>
            <w:r/>
            <w:r>
              <w:t>竖直 3 八面体</w:t>
            </w:r>
          </w:p>
        </w:tc>
        <w:tc>
          <w:tcPr>
            <w:tcW w:type="dxa" w:w="3264"/>
          </w:tcPr>
          <w:p>
            <w:r/>
            <w:r>
              <w:t>唯一三层</w:t>
            </w:r>
          </w:p>
        </w:tc>
      </w:tr>
      <w:tr>
        <w:tc>
          <w:tcPr>
            <w:tcW w:type="dxa" w:w="3264"/>
          </w:tcPr>
          <w:p>
            <w:r/>
            <w:r>
              <w:t>C9</w:t>
            </w:r>
          </w:p>
        </w:tc>
        <w:tc>
          <w:tcPr>
            <w:tcW w:type="dxa" w:w="3264"/>
          </w:tcPr>
          <w:p>
            <w:r/>
            <w:r>
              <w:t>4 八面体阵列 + 棕色 Fe 中心</w:t>
            </w:r>
          </w:p>
        </w:tc>
        <w:tc>
          <w:tcPr>
            <w:tcW w:type="dxa" w:w="3264"/>
          </w:tcPr>
          <w:p>
            <w:r/>
            <w:r>
              <w:t>唯一异色掺杂</w:t>
            </w:r>
          </w:p>
        </w:tc>
      </w:tr>
      <w:tr>
        <w:tc>
          <w:tcPr>
            <w:tcW w:type="dxa" w:w="3264"/>
          </w:tcPr>
          <w:p>
            <w:r/>
            <w:r>
              <w:t>C10</w:t>
            </w:r>
          </w:p>
        </w:tc>
        <w:tc>
          <w:tcPr>
            <w:tcW w:type="dxa" w:w="3264"/>
          </w:tcPr>
          <w:p>
            <w:r/>
            <w:r>
              <w:t>表面有缺口</w:t>
            </w:r>
          </w:p>
        </w:tc>
        <w:tc>
          <w:tcPr>
            <w:tcW w:type="dxa" w:w="3264"/>
          </w:tcPr>
          <w:p>
            <w:r/>
            <w:r>
              <w:t>唯一阶梯表面</w:t>
            </w:r>
          </w:p>
        </w:tc>
      </w:tr>
    </w:tbl>
    <w:p/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pPr>
        <w:pStyle w:val="Heading2"/>
      </w:pPr>
      <w:r>
        <w:t>复用：写自己的复杂案例</w:t>
      </w:r>
    </w:p>
    <w:p>
      <w:r>
        <w:t>这 10 个案例覆盖了 mat 的所有能力组合：</w:t>
      </w:r>
    </w:p>
    <w:p>
      <w:pPr>
        <w:pStyle w:val="ListBullet"/>
      </w:pPr>
      <w:r>
        <w:rPr>
          <w:b/>
        </w:rPr>
        <w:t>多层</w:t>
      </w:r>
      <w:r>
        <w:t>：`mat build bilayer A B interlayer=D`（可链式做三层、四层）</w:t>
      </w:r>
    </w:p>
    <w:p>
      <w:pPr>
        <w:pStyle w:val="ListBullet"/>
      </w:pPr>
      <w:r>
        <w:rPr>
          <w:b/>
        </w:rPr>
        <w:t>异质结</w:t>
      </w:r>
      <w:r>
        <w:t>：`mat strain a:26% B.vasp` 把元素拉到匹配再 bilayer</w:t>
      </w:r>
    </w:p>
    <w:p>
      <w:pPr>
        <w:pStyle w:val="ListBullet"/>
      </w:pPr>
      <w:r>
        <w:rPr>
          <w:b/>
        </w:rPr>
        <w:t>错位 / 旋转</w:t>
      </w:r>
      <w:r>
        <w:t>：`mat perturb shift=top:dx,dy rotate=top:deg`</w:t>
      </w:r>
    </w:p>
    <w:p>
      <w:pPr>
        <w:pStyle w:val="ListBullet"/>
      </w:pPr>
      <w:r>
        <w:rPr>
          <w:b/>
        </w:rPr>
        <w:t>吸附</w:t>
      </w:r>
      <w:r>
        <w:t>：`mat /adsorbates create slab.vasp adsorbate=MOL site-type=TYPE out-dir=...`</w:t>
      </w:r>
    </w:p>
    <w:p>
      <w:pPr>
        <w:pStyle w:val="ListBullet"/>
      </w:pPr>
      <w:r>
        <w:rPr>
          <w:b/>
        </w:rPr>
        <w:t>缺陷簇</w:t>
      </w:r>
      <w:r>
        <w:t>：`mat perturb vacancy=index:i,j,k`（精确控位）</w:t>
      </w:r>
    </w:p>
    <w:p>
      <w:pPr>
        <w:pStyle w:val="ListBullet"/>
      </w:pPr>
      <w:r>
        <w:rPr>
          <w:b/>
        </w:rPr>
        <w:t>掺杂</w:t>
      </w:r>
      <w:r>
        <w:t>：`mat perturb substitute=index:Element`</w:t>
      </w:r>
    </w:p>
    <w:p>
      <w:pPr>
        <w:pStyle w:val="ListBullet"/>
      </w:pPr>
      <w:r>
        <w:rPr>
          <w:b/>
        </w:rPr>
        <w:t>阶梯</w:t>
      </w:r>
      <w:r>
        <w:t>：在大 supercell 上一排 `vacancy=index:...`</w:t>
      </w:r>
    </w:p>
    <w:p>
      <w:pPr>
        <w:pStyle w:val="ListBullet"/>
      </w:pPr>
      <w:r>
        <w:rPr>
          <w:b/>
        </w:rPr>
        <w:t>超胞</w:t>
      </w:r>
      <w:r>
        <w:t>：`mat /structures update supercell=NxM`</w:t>
      </w:r>
    </w:p>
    <w:p>
      <w:r>
        <w:t>任何研究方向想加新案例：从一种最简结构出发，链式叠上 build → supercell → strain → perturb → adsorb，每步自动产 PNG 让你看着图试错，做错了一眼能看出来。</w:t>
      </w:r>
    </w:p>
    <w:p>
      <w:pPr>
        <w:spacing w:before="120" w:after="120"/>
      </w:pPr>
      <w:r>
        <w:rPr>
          <w:color w:val="CCCCCC"/>
        </w:rPr>
        <w:t>────────────────────────────────────────────────────────────</w:t>
      </w:r>
    </w:p>
    <w:p>
      <w:r>
        <w:t>回到 [文档首页](README.md)</w:t>
      </w:r>
    </w:p>
    <w:p>
      <w:r>
        <w:br w:type="page"/>
      </w:r>
    </w:p>
    <w:p>
      <w:pPr>
        <w:pStyle w:val="Heading1"/>
      </w:pPr>
      <w:r>
        <w:t>Appendix A — Structure cookbook</w:t>
      </w:r>
    </w:p>
    <w:p>
      <w:r>
        <w:t>11 种 mat 内置可一键生成的典型结构。每节给出图、命令、原理说明。所有命令默认在 mat init 之后的 run 目录里执行；不传 out= 时会自动 runs/NNN-run/&lt;name&gt;.vasp。</w:t>
      </w:r>
    </w:p>
    <w:p>
      <w:pPr>
        <w:pStyle w:val="Heading2"/>
      </w:pPr>
      <w:r>
        <w:t>A.1  MoS₂ — 2H 单层（最经典 TMD）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A.1  MoS₂ — 2H 单层（最经典 TMD）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# 等价的展开形式：</w:t>
        <w:br/>
        <w:t>mat build monolayer prototype=MoS2-2H out=mos2.vasp -q</w:t>
      </w:r>
    </w:p>
    <w:p>
      <w:pPr>
        <w:pStyle w:val="Heading3"/>
      </w:pPr>
      <w:r>
        <w:t>说明</w:t>
      </w:r>
    </w:p>
    <w:p>
      <w:r>
        <w:t>MoS₂ 2H 相由 Mo 三方棱柱配位构成。一条命令出 3 原子原胞（1 Mo + 2 S），默认 c = 15 Å，真空层约 11.88 Å，满足 2D 计算最小真空护栏（≥ 8 Å）。renderer 自动用 motif polyhedra 把 MoS6 八面体（俯视呈三方棱柱）画出来。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runs/NNN-run/mos2.vasp           ← POSCAR</w:t>
        <w:br/>
        <w:t>runs/NNN-run/mos2.png            ← VESTA 风格 3D 渲染</w:t>
        <w:br/>
        <w:t>runs/NNN-run/mos2.summary.md     ← formula / lattice / motifs / sites</w:t>
      </w:r>
    </w:p>
    <w:p/>
    <w:p>
      <w:pPr>
        <w:pStyle w:val="Heading2"/>
      </w:pPr>
      <w:r>
        <w:t>A.2  Graphene — 蜂窝晶格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en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A.2  Graphene — 蜂窝晶格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graphene -q</w:t>
        <w:br/>
        <w:t># 等价的展开：</w:t>
        <w:br/>
        <w:t>mat build honeycomb element=C a=2.46 out=graphene.vasp -q</w:t>
      </w:r>
    </w:p>
    <w:p>
      <w:pPr>
        <w:pStyle w:val="Heading3"/>
      </w:pPr>
      <w:r>
        <w:t>说明</w:t>
      </w:r>
    </w:p>
    <w:p>
      <w:r>
        <w:t>单元素蜂窝，2 原子原胞，a = 2.46 Å。无 buckling（平面）。CC3_trigonal motif × 2。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runs/NNN-run/graphene.vasp           ← POSCAR</w:t>
        <w:br/>
        <w:t>runs/NNN-run/graphene.png            ← VESTA 风格 3D 渲染</w:t>
        <w:br/>
        <w:t>runs/NNN-run/graphene.summary.md     ← formula / lattice / motifs / sites</w:t>
      </w:r>
    </w:p>
    <w:p/>
    <w:p>
      <w:pPr>
        <w:pStyle w:val="Heading2"/>
      </w:pPr>
      <w:r>
        <w:t>A.3  hBN — 六方氮化硼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b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A.3  hBN — 六方氮化硼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hbn -q</w:t>
        <w:br/>
        <w:t>mat build honeycomb element=B element-b=N a=2.504 out=hbn.vasp -q</w:t>
      </w:r>
    </w:p>
    <w:p>
      <w:pPr>
        <w:pStyle w:val="Heading3"/>
      </w:pPr>
      <w:r>
        <w:t>说明</w:t>
      </w:r>
    </w:p>
    <w:p>
      <w:r>
        <w:t>双元素蜂窝，B/N 交替占位。a = 2.504 Å，与石墨烯几乎相同，常用作绝缘衬底。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runs/NNN-run/hbn.vasp           ← POSCAR</w:t>
        <w:br/>
        <w:t>runs/NNN-run/hbn.png            ← VESTA 风格 3D 渲染</w:t>
        <w:br/>
        <w:t>runs/NNN-run/hbn.summary.md     ← formula / lattice / motifs / sites</w:t>
      </w:r>
    </w:p>
    <w:p/>
    <w:p>
      <w:pPr>
        <w:pStyle w:val="Heading2"/>
      </w:pPr>
      <w:r>
        <w:t>A.4  Bi — buckled honeycomb（群 V 单层）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-buckle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A.4  Bi — buckled honeycomb（群 V 单层）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bi -q</w:t>
      </w:r>
    </w:p>
    <w:p>
      <w:pPr>
        <w:pStyle w:val="Heading3"/>
      </w:pPr>
      <w:r>
        <w:t>说明</w:t>
      </w:r>
    </w:p>
    <w:p>
      <w:r>
        <w:t>Bi 单层是 buckled honeycomb：两个亚晶格 z 错开 1.74 Å。同样接口可建 Sb（a=4.025, b=1.65）和 As（a=3.607, b=1.40），别名为 `mat build sb` / `mat build as`。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runs/NNN-run/bi-buckled.vasp           ← POSCAR</w:t>
        <w:br/>
        <w:t>runs/NNN-run/bi-buckled.png            ← VESTA 风格 3D 渲染</w:t>
        <w:br/>
        <w:t>runs/NNN-run/bi-buckled.summary.md     ← formula / lattice / motifs / sites</w:t>
      </w:r>
    </w:p>
    <w:p/>
    <w:p>
      <w:pPr>
        <w:pStyle w:val="Heading2"/>
      </w:pPr>
      <w:r>
        <w:t>A.5  Bilayer MoS₂ — AB 堆叠双层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ayer-mos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A.5  Bilayer MoS₂ — AB 堆叠双层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先做两个单层副本</w:t>
        <w:br/>
        <w:t>mat build mos2 -q</w:t>
        <w:br/>
        <w:t>cp runs/001-run/mos2.vasp /tmp/a.vasp</w:t>
        <w:br/>
        <w:t>cp runs/001-run/mos2.vasp /tmp/b.vasp</w:t>
        <w:br/>
        <w:t># 拼成双层（interlayer 是层心距离）</w:t>
        <w:br/>
        <w:t>mat build bilayer /tmp/a.vasp /tmp/b.vasp interlayer=6.5 out=bilayer-mos2.vasp -q</w:t>
      </w:r>
    </w:p>
    <w:p>
      <w:pPr>
        <w:pStyle w:val="Heading3"/>
      </w:pPr>
      <w:r>
        <w:t>说明</w:t>
      </w:r>
    </w:p>
    <w:p>
      <w:r>
        <w:t>双层堆叠的本质就是两个单层叠在一起，加适当真空。bilayer builder 自动处理 c 长度、vacuum、对齐与（可选的）xy 错位。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runs/NNN-run/bilayer-mos2.vasp           ← POSCAR</w:t>
        <w:br/>
        <w:t>runs/NNN-run/bilayer-mos2.png            ← VESTA 风格 3D 渲染</w:t>
        <w:br/>
        <w:t>runs/NNN-run/bilayer-mos2.summary.md     ← formula / lattice / motifs / sites</w:t>
      </w:r>
    </w:p>
    <w:p/>
    <w:p>
      <w:pPr>
        <w:pStyle w:val="Heading2"/>
      </w:pPr>
      <w:r>
        <w:t>A.6  Strained MoS₂ — 各向异性应变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strain-anis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A.6  Strained MoS₂ — 各向异性应变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建好就施 a:+3%, b:-1%</w:t>
        <w:br/>
        <w:t>mat build mos2 strain=a:3%,b:-1% out=mos2-strain.vasp -q</w:t>
        <w:br/>
        <w:t># 等价的两步：</w:t>
        <w:br/>
        <w:t>mat build mos2 -q</w:t>
        <w:br/>
        <w:t>mat strain a:3%,b:-1% -q</w:t>
      </w:r>
    </w:p>
    <w:p>
      <w:pPr>
        <w:pStyle w:val="Heading3"/>
      </w:pPr>
      <w:r>
        <w:t>说明</w:t>
      </w:r>
    </w:p>
    <w:p>
      <w:r>
        <w:t>应变作为 builder 的后置参数被即时施作，避免 build→write→read→strain→write 这种多次 IO。支持 strain=2%（双轴）、strain=a:1%,b:-0.5%（各向异性）、strain=c:1%（沿 c）。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runs/NNN-run/mos2-strain-aniso.vasp           ← POSCAR</w:t>
        <w:br/>
        <w:t>runs/NNN-run/mos2-strain-aniso.png            ← VESTA 风格 3D 渲染</w:t>
        <w:br/>
        <w:t>runs/NNN-run/mos2-strain-aniso.summary.md     ← formula / lattice / motifs / sites</w:t>
      </w:r>
    </w:p>
    <w:p/>
    <w:p>
      <w:pPr>
        <w:pStyle w:val="Heading2"/>
      </w:pPr>
      <w:r>
        <w:t>A.7  MoS₂ — 大真空层（25 Å）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vac2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A.7  MoS₂ — 大真空层（25 Å）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vacuum=25 out=mos2-vac25.vasp -q</w:t>
        <w:br/>
        <w:t># 也可以后置改：</w:t>
        <w:br/>
        <w:t>mat build mos2 -q &amp;&amp; mat vacuum 25 -q</w:t>
      </w:r>
    </w:p>
    <w:p>
      <w:pPr>
        <w:pStyle w:val="Heading3"/>
      </w:pPr>
      <w:r>
        <w:t>说明</w:t>
      </w:r>
    </w:p>
    <w:p>
      <w:r>
        <w:t>vacuum= 自动调 c 长度，使 (c − slab 厚度) = 指定值。内置 2D 安全护栏：真空 &lt; 8 Å 报错，可加 force=1 跳过（不推荐）。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runs/NNN-run/mos2-vac25.vasp           ← POSCAR</w:t>
        <w:br/>
        <w:t>runs/NNN-run/mos2-vac25.png            ← VESTA 风格 3D 渲染</w:t>
        <w:br/>
        <w:t>runs/NNN-run/mos2-vac25.summary.md     ← formula / lattice / motifs / sites</w:t>
      </w:r>
    </w:p>
    <w:p/>
    <w:p>
      <w:pPr>
        <w:pStyle w:val="Heading2"/>
      </w:pPr>
      <w:r>
        <w:t>A.8  MoS₂ + 1 个 S 空位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vacanc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A.8  MoS₂ + 1 个 S 空位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perturb vacancy=S:1 -q</w:t>
        <w:br/>
        <w:t># 精确指定 index：</w:t>
        <w:br/>
        <w:t>mat perturb vacancy=index:2 -q</w:t>
      </w:r>
    </w:p>
    <w:p>
      <w:pPr>
        <w:pStyle w:val="Heading3"/>
      </w:pPr>
      <w:r>
        <w:t>说明</w:t>
      </w:r>
    </w:p>
    <w:p>
      <w:r>
        <w:t>vacancy=S:1 表示从所有 S 原子里随机抽 1 个删掉（确定性种子保证可复现）。也支持 vacancy=index:7,12 显式删指定 index。空位后 motif 自动从 MoS6_octahedral 变成 MoS5_*。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runs/NNN-run/mos2-vacancy.vasp           ← POSCAR</w:t>
        <w:br/>
        <w:t>runs/NNN-run/mos2-vacancy.png            ← VESTA 风格 3D 渲染</w:t>
        <w:br/>
        <w:t>runs/NNN-run/mos2-vacancy.summary.md     ← formula / lattice / motifs / sites</w:t>
      </w:r>
    </w:p>
    <w:p/>
    <w:p>
      <w:pPr>
        <w:pStyle w:val="Heading2"/>
      </w:pPr>
      <w:r>
        <w:t>A.9  MoS₂ + Se 掺杂（1 号位 S→Se）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s2-sub-S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A.9  MoS₂ + Se 掺杂（1 号位 S→Se）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perturb substitute=1:Se -q</w:t>
      </w:r>
    </w:p>
    <w:p>
      <w:pPr>
        <w:pStyle w:val="Heading3"/>
      </w:pPr>
      <w:r>
        <w:t>说明</w:t>
      </w:r>
    </w:p>
    <w:p>
      <w:r>
        <w:t>substitute=&lt;index&gt;:&lt;element&gt; 在指定位换元素。常用于合金化研究、ML 数据集生成、陷阱态局部化学环境扫描。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runs/NNN-run/mos2-sub-Se.vasp           ← POSCAR</w:t>
        <w:br/>
        <w:t>runs/NNN-run/mos2-sub-Se.png            ← VESTA 风格 3D 渲染</w:t>
        <w:br/>
        <w:t>runs/NNN-run/mos2-sub-Se.summary.md     ← formula / lattice / motifs / sites</w:t>
      </w:r>
    </w:p>
    <w:p/>
    <w:p>
      <w:pPr>
        <w:pStyle w:val="Heading2"/>
      </w:pPr>
      <w:r>
        <w:t>A.10  hBN + 3% 双轴应变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bn-strain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A.10  hBN + 3% 双轴应变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hbn strain=3% out=hbn-strain3.vasp -q</w:t>
      </w:r>
    </w:p>
    <w:p>
      <w:pPr>
        <w:pStyle w:val="Heading3"/>
      </w:pPr>
      <w:r>
        <w:t>说明</w:t>
      </w:r>
    </w:p>
    <w:p>
      <w:r>
        <w:t>用于异质双层（如 MoS2 / hBN）的应变匹配研究——把 hBN 拉到与 MoS2 等晶格常数。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runs/NNN-run/hbn-strain3.vasp           ← POSCAR</w:t>
        <w:br/>
        <w:t>runs/NNN-run/hbn-strain3.png            ← VESTA 风格 3D 渲染</w:t>
        <w:br/>
        <w:t>runs/NNN-run/hbn-strain3.summary.md     ← formula / lattice / motifs / sites</w:t>
      </w:r>
    </w:p>
    <w:p/>
    <w:p>
      <w:pPr>
        <w:pStyle w:val="Heading2"/>
      </w:pPr>
      <w:r>
        <w:t>A.11  Pt(111) 4-layer slab + 15 Å 真空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t111-slab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A.11  Pt(111) 4-layer slab + 15 Å 真空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slab metal=Pt miller=1,1,1 layers=4 vacuum=15 out=pt111-slab.vasp -q</w:t>
      </w:r>
    </w:p>
    <w:p>
      <w:pPr>
        <w:pStyle w:val="Heading3"/>
      </w:pPr>
      <w:r>
        <w:t>说明</w:t>
      </w:r>
    </w:p>
    <w:p>
      <w:r>
        <w:t>金属表面 slab 是催化研究的起点。builder 自动从 fcc/bcc 体相切片、加真空、居中。下一步可以 `mat /adsorbates/sites list` 找吸附位，`mat /adsorbates create molecule=O2 site=hollow` 加吸附。</w:t>
      </w:r>
    </w:p>
    <w:p>
      <w:pPr>
        <w:pStyle w:val="Heading3"/>
      </w:pPr>
      <w:r>
        <w:t>自动产物</w:t>
      </w:r>
    </w:p>
    <w:p>
      <w:r>
        <w:t>运行后 run 目录新增 3 个文件：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runs/NNN-run/pt111-slab.vasp           ← POSCAR</w:t>
        <w:br/>
        <w:t>runs/NNN-run/pt111-slab.png            ← VESTA 风格 3D 渲染</w:t>
        <w:br/>
        <w:t>runs/NNN-run/pt111-slab.summary.md     ← formula / lattice / motifs / sites</w:t>
      </w:r>
    </w:p>
    <w:p/>
    <w:p>
      <w:r>
        <w:br w:type="page"/>
      </w:r>
    </w:p>
    <w:p>
      <w:pPr>
        <w:pStyle w:val="Heading1"/>
      </w:pPr>
      <w:r>
        <w:t>Appendix B — Publishing</w:t>
      </w:r>
    </w:p>
    <w:p>
      <w:pPr>
        <w:pStyle w:val="Heading1"/>
      </w:pPr>
      <w:r>
        <w:t>Publishing nku-vasp-cli</w:t>
      </w:r>
    </w:p>
    <w:p>
      <w:r>
        <w:t>The package is dual-distributed: **PyPI**（最主流，pip install）+ **npm**（thin wrapper，给前端/Node 用户）。两边都已经验证本地构建通过，本文档列出实际 publish 的最后一步。</w:t>
      </w:r>
    </w:p>
    <w:p>
      <w:pPr>
        <w:pStyle w:val="Heading2"/>
      </w:pPr>
      <w:r>
        <w:t>0. 本地预检（每次发布前必跑）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Python 端</w:t>
        <w:br/>
        <w:t>rm -rf dist build *.egg-info</w:t>
        <w:br/>
        <w:t>python -m build</w:t>
        <w:br/>
        <w:t>python -m twine check dist/*</w:t>
        <w:br/>
        <w:br/>
        <w:t># npm 端</w:t>
        <w:br/>
        <w:t>npm pack --dry-run</w:t>
        <w:br/>
        <w:t>node bin/vasp-mat.js --help    # 应该正常打印 mat 的帮助</w:t>
      </w:r>
    </w:p>
    <w:p>
      <w:r>
        <w:t>期望：`twine check ... PASSED` × 2，`npm pack --dry-run` 列出 ~436 files / ~800 KB。</w:t>
      </w:r>
    </w:p>
    <w:p>
      <w:pPr>
        <w:pStyle w:val="Heading2"/>
      </w:pPr>
      <w:r>
        <w:t>1. 发 PyPI（Python 主线，强烈推荐 90% 用户走这条）</w:t>
      </w:r>
    </w:p>
    <w:p>
      <w:pPr>
        <w:pStyle w:val="Heading3"/>
      </w:pPr>
      <w:r>
        <w:t>准备凭证</w:t>
      </w:r>
    </w:p>
    <w:p>
      <w:r>
        <w:t>去 [pypi.org](https://pypi.org/) 注册，启用 2FA，建一个 **API token**（scope 限到这个项目）。然后：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选项 A：用环境变量</w:t>
        <w:br/>
        <w:t>export TWINE_USERNAME=__token__</w:t>
        <w:br/>
        <w:t>export TWINE_PASSWORD=pypi-AgEIcHlwaS5vcmcCJ...   # 你的 token</w:t>
        <w:br/>
        <w:br/>
        <w:t># 选项 B：写 ~/.pypirc</w:t>
        <w:br/>
        <w:t>cat &gt; ~/.pypirc &lt;&lt; EOF</w:t>
        <w:br/>
        <w:t>[pypi]</w:t>
        <w:br/>
        <w:t>username = __token__</w:t>
        <w:br/>
        <w:t>password = pypi-AgEI...</w:t>
        <w:br/>
        <w:t>EOF</w:t>
        <w:br/>
        <w:t>chmod 600 ~/.pypirc</w:t>
      </w:r>
    </w:p>
    <w:p>
      <w:pPr>
        <w:pStyle w:val="Heading3"/>
      </w:pPr>
      <w:r>
        <w:t>先推 TestPyPI 验证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python -m twine upload --repository testpypi dist/*</w:t>
        <w:br/>
        <w:t># 然后在干净 venv 里测试：</w:t>
        <w:br/>
        <w:t>python -m venv /tmp/test-pypi &amp;&amp; source /tmp/test-pypi/bin/activate</w:t>
        <w:br/>
        <w:t>pip install --index-url https://test.pypi.org/simple/ \</w:t>
        <w:br/>
        <w:t xml:space="preserve">    --extra-index-url https://pypi.org/simple/ nku-vasp-cli</w:t>
        <w:br/>
        <w:t>mat --help</w:t>
      </w:r>
    </w:p>
    <w:p>
      <w:pPr>
        <w:pStyle w:val="Heading3"/>
      </w:pPr>
      <w:r>
        <w:t>正式发布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python -m twine upload dist/*</w:t>
      </w:r>
    </w:p>
    <w:p>
      <w:r>
        <w:t>之后用户全球能直接：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pip install nku-vasp-cli</w:t>
        <w:br/>
        <w:t>mat --help</w:t>
      </w:r>
    </w:p>
    <w:p>
      <w:pPr>
        <w:pStyle w:val="Heading2"/>
      </w:pPr>
      <w:r>
        <w:t>2. 发 npm（wrapper 包）</w:t>
      </w:r>
    </w:p>
    <w:p>
      <w:pPr>
        <w:pStyle w:val="Heading3"/>
      </w:pPr>
      <w:r>
        <w:t>准备凭证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npm login          # 浏览器走 OAuth，或者输入 user/password/2FA</w:t>
        <w:br/>
        <w:t># 验证：</w:t>
        <w:br/>
        <w:t>npm whoami</w:t>
      </w:r>
    </w:p>
    <w:p>
      <w:pPr>
        <w:pStyle w:val="Heading3"/>
      </w:pPr>
      <w:r>
        <w:t>先 dry-run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npm pack --dry-run</w:t>
        <w:br/>
        <w:t># 看 tarball 内容确认 cli/、docs/site/img/ 等都在</w:t>
      </w:r>
    </w:p>
    <w:p>
      <w:pPr>
        <w:pStyle w:val="Heading3"/>
      </w:pPr>
      <w:r>
        <w:t>正式发布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npm publish --access public</w:t>
      </w:r>
    </w:p>
    <w:p>
      <w:r>
        <w:t>之后用户能直接：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npm i -g nku-vasp-cli</w:t>
        <w:br/>
        <w:t>mat --help        # wrapper 会找 Python，缺依赖时给清晰提示</w:t>
      </w:r>
    </w:p>
    <w:p>
      <w:r>
        <w:t>注意 npm wrapper **不会**自动装 Python 依赖（PEP 668 阻断），只会引导用户走 `pip install nku-vasp-cli`。这是设计上的折衷——npm 不该插手 Python 系统级安装。</w:t>
      </w:r>
    </w:p>
    <w:p>
      <w:pPr>
        <w:pStyle w:val="Heading2"/>
      </w:pPr>
      <w:r>
        <w:t>3. 版本号策略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修改类型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bump</w:t>
            </w:r>
          </w:p>
        </w:tc>
        <w:tc>
          <w:tcPr>
            <w:tcW w:type="dxa" w:w="3264"/>
          </w:tcPr>
          <w:p>
            <w:r>
              <w:rPr>
                <w:b/>
              </w:rPr>
            </w:r>
            <w:r>
              <w:rPr>
                <w:b/>
              </w:rPr>
              <w:t>例子</w:t>
            </w:r>
          </w:p>
        </w:tc>
      </w:tr>
      <w:tr>
        <w:tc>
          <w:tcPr>
            <w:tcW w:type="dxa" w:w="3264"/>
          </w:tcPr>
          <w:p>
            <w:r/>
            <w:r>
              <w:t>增加新命令 / 新别名 / 新文档</w:t>
            </w:r>
          </w:p>
        </w:tc>
        <w:tc>
          <w:tcPr>
            <w:tcW w:type="dxa" w:w="3264"/>
          </w:tcPr>
          <w:p>
            <w:r/>
            <w:r>
              <w:t>minor</w:t>
            </w:r>
          </w:p>
        </w:tc>
        <w:tc>
          <w:tcPr>
            <w:tcW w:type="dxa" w:w="3264"/>
          </w:tcPr>
          <w:p>
            <w:r/>
            <w:r>
              <w:t>0.3.0 → 0.4.0</w:t>
            </w:r>
          </w:p>
        </w:tc>
      </w:tr>
      <w:tr>
        <w:tc>
          <w:tcPr>
            <w:tcW w:type="dxa" w:w="3264"/>
          </w:tcPr>
          <w:p>
            <w:r/>
            <w:r>
              <w:t>改 API（破坏向后兼容）</w:t>
            </w:r>
          </w:p>
        </w:tc>
        <w:tc>
          <w:tcPr>
            <w:tcW w:type="dxa" w:w="3264"/>
          </w:tcPr>
          <w:p>
            <w:r/>
            <w:r>
              <w:t>major</w:t>
            </w:r>
          </w:p>
        </w:tc>
        <w:tc>
          <w:tcPr>
            <w:tcW w:type="dxa" w:w="3264"/>
          </w:tcPr>
          <w:p>
            <w:r/>
            <w:r>
              <w:t>0.4.0 → 1.0.0</w:t>
            </w:r>
          </w:p>
        </w:tc>
      </w:tr>
      <w:tr>
        <w:tc>
          <w:tcPr>
            <w:tcW w:type="dxa" w:w="3264"/>
          </w:tcPr>
          <w:p>
            <w:r/>
            <w:r>
              <w:t>纯 bugfix / 文档修正</w:t>
            </w:r>
          </w:p>
        </w:tc>
        <w:tc>
          <w:tcPr>
            <w:tcW w:type="dxa" w:w="3264"/>
          </w:tcPr>
          <w:p>
            <w:r/>
            <w:r>
              <w:t>patch</w:t>
            </w:r>
          </w:p>
        </w:tc>
        <w:tc>
          <w:tcPr>
            <w:tcW w:type="dxa" w:w="3264"/>
          </w:tcPr>
          <w:p>
            <w:r/>
            <w:r>
              <w:t>0.3.0 → 0.3.1</w:t>
            </w:r>
          </w:p>
        </w:tc>
      </w:tr>
    </w:tbl>
    <w:p/>
    <w:p>
      <w:r>
        <w:t>修改 **`pyproject.toml`** 和 **`package.json`** 的 version 字段，保持一致。</w:t>
      </w:r>
    </w:p>
    <w:p>
      <w:pPr>
        <w:pStyle w:val="Heading2"/>
      </w:pPr>
      <w:r>
        <w:t>4. 单条发布命令（确认无误后）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假设已经登录两边</w:t>
        <w:br/>
        <w:t>rm -rf dist *.tgz</w:t>
        <w:br/>
        <w:t>python -m build</w:t>
        <w:br/>
        <w:t>python -m twine upload dist/*</w:t>
        <w:br/>
        <w:t>npm publish --access public</w:t>
      </w:r>
    </w:p>
    <w:p>
      <w:pPr>
        <w:pStyle w:val="Heading2"/>
      </w:pPr>
      <w:r>
        <w:t>5. 发布后验证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# PyPI</w:t>
        <w:br/>
        <w:t>pip install --upgrade nku-vasp-cli</w:t>
        <w:br/>
        <w:t>mat --help</w:t>
        <w:br/>
        <w:br/>
        <w:t># npm</w:t>
        <w:br/>
        <w:t>npm i -g nku-vasp-cli</w:t>
        <w:br/>
        <w:t>mat --help</w:t>
      </w:r>
    </w:p>
    <w:p>
      <w:pPr>
        <w:pStyle w:val="Heading2"/>
      </w:pPr>
      <w:r>
        <w:t>6. 常见坑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症状</w:t>
            </w:r>
          </w:p>
        </w:tc>
        <w:tc>
          <w:tcPr>
            <w:tcW w:type="dxa" w:w="4896"/>
          </w:tcPr>
          <w:p>
            <w:r>
              <w:rPr>
                <w:b/>
              </w:rPr>
            </w:r>
            <w:r>
              <w:rPr>
                <w:b/>
              </w:rPr>
              <w:t>原因 / 修法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HTTPError: 403 ... project does not exist or you do not have permission</w:t>
            </w:r>
          </w:p>
        </w:tc>
        <w:tc>
          <w:tcPr>
            <w:tcW w:type="dxa" w:w="4896"/>
          </w:tcPr>
          <w:p>
            <w:r/>
            <w:r>
              <w:t>TestPyPI / PyPI 是两套，token scope 也要对应</w:t>
            </w:r>
          </w:p>
        </w:tc>
      </w:tr>
      <w:tr>
        <w:tc>
          <w:tcPr>
            <w:tcW w:type="dxa" w:w="4896"/>
          </w:tcPr>
          <w:p>
            <w:r/>
            <w:r>
              <w:rPr>
                <w:rFonts w:ascii="Menlo" w:hAnsi="Menlo"/>
                <w:color w:val="B02A37"/>
                <w:sz w:val="20"/>
              </w:rPr>
              <w:t>nku-vasp-cli already exists</w:t>
            </w:r>
          </w:p>
        </w:tc>
        <w:tc>
          <w:tcPr>
            <w:tcW w:type="dxa" w:w="4896"/>
          </w:tcPr>
          <w:p>
            <w:r/>
            <w:r>
              <w:t>同名 + 同版本号不能 re-upload，bump version</w:t>
            </w:r>
          </w:p>
        </w:tc>
      </w:tr>
      <w:tr>
        <w:tc>
          <w:tcPr>
            <w:tcW w:type="dxa" w:w="4896"/>
          </w:tcPr>
          <w:p>
            <w:r/>
            <w:r>
              <w:t>npm wrapper 卡 "Python deps not found"</w:t>
            </w:r>
          </w:p>
        </w:tc>
        <w:tc>
          <w:tcPr>
            <w:tcW w:type="dxa" w:w="4896"/>
          </w:tcPr>
          <w:p>
            <w:r/>
            <w:r>
              <w:t>用户没 pip install；指引他们 `pip install nku-vasp-cli`</w:t>
            </w:r>
          </w:p>
        </w:tc>
      </w:tr>
      <w:tr>
        <w:tc>
          <w:tcPr>
            <w:tcW w:type="dxa" w:w="4896"/>
          </w:tcPr>
          <w:p>
            <w:r/>
            <w:r>
              <w:t>matplotlib 在 macOS 报 backend error</w:t>
            </w:r>
          </w:p>
        </w:tc>
        <w:tc>
          <w:tcPr>
            <w:tcW w:type="dxa" w:w="4896"/>
          </w:tcPr>
          <w:p>
            <w:r/>
            <w:r>
              <w:t>wrapper 自动 set Agg backend，不应该发生；老 macOS 见 issue tracker</w:t>
            </w:r>
          </w:p>
        </w:tc>
      </w:tr>
      <w:tr>
        <w:tc>
          <w:tcPr>
            <w:tcW w:type="dxa" w:w="4896"/>
          </w:tcPr>
          <w:p>
            <w:r/>
            <w:r>
              <w:t>Windows 用户报 `python` 不在 PATH</w:t>
            </w:r>
          </w:p>
        </w:tc>
        <w:tc>
          <w:tcPr>
            <w:tcW w:type="dxa" w:w="4896"/>
          </w:tcPr>
          <w:p>
            <w:r/>
            <w:r>
              <w:t>装 Python 时勾选 "Add to PATH"，或设 `MAT_PYTHON=C:\path\to\python.exe`</w:t>
            </w:r>
          </w:p>
        </w:tc>
      </w:tr>
    </w:tbl>
    <w:p/>
    <w:p>
      <w:pPr>
        <w:pStyle w:val="Heading1"/>
      </w:pPr>
      <w:r>
        <w:t>Appendix C — Complex gallery</w:t>
      </w:r>
    </w:p>
    <w:p>
      <w:r>
        <w:t>10 个真实研究项目中常见的复杂案例：多层、异质结、错位、表面吸附、缺陷簇、阶梯。每个案例都设计成视觉上彼此明显不同，方便多模态 agent 一眼分辨。</w:t>
      </w:r>
    </w:p>
    <w:p>
      <w:pPr>
        <w:pStyle w:val="Heading2"/>
      </w:pPr>
      <w:r>
        <w:t>C1 — MoS₂ 3×3 supercell — 27 原子缺陷基底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1-mos2-3x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C1  MoS₂ 3×3 supercell — 27 原子缺陷基底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init -q</w:t>
        <w:br/>
        <w:t>mat build mos2 -q</w:t>
        <w:br/>
        <w:t>mat /structures update supercell=3x3 out=mos2-3x3.vasp -q</w:t>
      </w:r>
    </w:p>
    <w:p>
      <w:pPr>
        <w:pStyle w:val="Heading3"/>
      </w:pPr>
      <w:r>
        <w:t>研究语境</w:t>
      </w:r>
    </w:p>
    <w:p>
      <w:r>
        <w:t>缺陷物理 / ML 数据集 / 弛豫研究的基础平台。3×3 让镜像缺陷之间足够远。</w:t>
      </w:r>
    </w:p>
    <w:p/>
    <w:p>
      <w:pPr>
        <w:pStyle w:val="Heading2"/>
      </w:pPr>
      <w:r>
        <w:t>C2 — MoS₂ 3×3 + 3 个 S 空位簇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2-mos2-3x3-Svac-cluster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C2  MoS₂ 3×3 + 3 个 S 空位簇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vacancy=index:1,4,7 mos2-3x3.vasp out=mos2-3x3-Svac-cluster.vasp -q</w:t>
      </w:r>
    </w:p>
    <w:p>
      <w:pPr>
        <w:pStyle w:val="Heading3"/>
      </w:pPr>
      <w:r>
        <w:t>研究语境</w:t>
      </w:r>
    </w:p>
    <w:p>
      <w:r>
        <w:t>空位簇对带隙 / 磁性 / 缺陷态局部化的协同效应。模拟 STM 观测到的缺陷链。</w:t>
      </w:r>
    </w:p>
    <w:p/>
    <w:p>
      <w:pPr>
        <w:pStyle w:val="Heading2"/>
      </w:pPr>
      <w:r>
        <w:t>C3 — MoS₂ 3×3 + V_Mo + V_S 复合缺陷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3-mos2-3x3-MoVac-Svac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C3  MoS₂ 3×3 + V_Mo + V_S 复合缺陷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perturb vacancy=index:0,1 mos2-3x3.vasp out=mos2-3x3-MoVac-Svac.vasp -q</w:t>
      </w:r>
    </w:p>
    <w:p>
      <w:pPr>
        <w:pStyle w:val="Heading3"/>
      </w:pPr>
      <w:r>
        <w:t>研究语境</w:t>
      </w:r>
    </w:p>
    <w:p>
      <w:r>
        <w:t>同位的金属空位 + 硫空位，实验 TEM 中常见的关联缺陷。</w:t>
      </w:r>
    </w:p>
    <w:p/>
    <w:p>
      <w:pPr>
        <w:pStyle w:val="Heading2"/>
      </w:pPr>
      <w:r>
        <w:t>C4 — MoS₂ / hBN 异质双层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4-mos2-hbn-hetero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C4  MoS₂ / hBN 异质双层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mos2 -q</w:t>
        <w:br/>
        <w:t>mat build hbn -q</w:t>
        <w:br/>
        <w:t>mat strain a:26%,b:26% hbn.vasp out=hbn-stretched.vasp -q</w:t>
        <w:br/>
        <w:t>mat build bilayer mos2.vasp hbn-stretched.vasp interlayer=3.4 out=mos2-hbn-hetero.vasp -q</w:t>
      </w:r>
    </w:p>
    <w:p>
      <w:pPr>
        <w:pStyle w:val="Heading3"/>
      </w:pPr>
      <w:r>
        <w:t>研究语境</w:t>
      </w:r>
    </w:p>
    <w:p>
      <w:r>
        <w:t>2D 异质结的电荷转移、能级排列、moiré 研究起点。hBN 作绝缘衬底。</w:t>
      </w:r>
    </w:p>
    <w:p/>
    <w:p>
      <w:pPr>
        <w:pStyle w:val="Heading2"/>
      </w:pPr>
      <w:r>
        <w:t>C5 — MoS₂ 双层 1.6 Å 错位 + 5° 旋转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5-mos2-bilayer-shifted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C5  MoS₂ 双层 1.6 Å 错位 + 5° 旋转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cp mos2.vasp /tmp/a.vasp &amp;&amp; cp mos2.vasp /tmp/b.vasp</w:t>
        <w:br/>
        <w:t>mat build bilayer /tmp/a.vasp /tmp/b.vasp interlayer=6.5 out=bi-mos2.vasp -q</w:t>
        <w:br/>
        <w:t>mat perturb shift=top:1.6,0 rotate=top:5 bi-mos2.vasp out=mos2-bilayer-shifted.vasp -q</w:t>
      </w:r>
    </w:p>
    <w:p>
      <w:pPr>
        <w:pStyle w:val="Heading3"/>
      </w:pPr>
      <w:r>
        <w:t>研究语境</w:t>
      </w:r>
    </w:p>
    <w:p>
      <w:r>
        <w:t>扭转双层 moiré 超晋格的起点；研究局域 stacking 域的常用值。</w:t>
      </w:r>
    </w:p>
    <w:p/>
    <w:p>
      <w:pPr>
        <w:pStyle w:val="Heading2"/>
      </w:pPr>
      <w:r>
        <w:t>C6 — Pt(111) 4 层 slab + O 吸附在 hollow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6-pt111-O-hollow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C6  Pt(111) 4 层 slab + O 吸附在 hollow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slab metal=Pt miller=1,1,1 layers=4 vacuum=15 supercell=2,2 out=pt111-slab.vasp -q</w:t>
        <w:br/>
        <w:t>mat /adsorbates create pt111-slab.vasp adsorbate=O site-type=hollow out-dir=adsorbed/ -q</w:t>
      </w:r>
    </w:p>
    <w:p>
      <w:pPr>
        <w:pStyle w:val="Heading3"/>
      </w:pPr>
      <w:r>
        <w:t>研究语境</w:t>
      </w:r>
    </w:p>
    <w:p>
      <w:r>
        <w:t>ORR 中间体能量计算的经典起点。fcc hollow 是 Pt(111) 上 O 最稳定位点。</w:t>
      </w:r>
    </w:p>
    <w:p/>
    <w:p>
      <w:pPr>
        <w:pStyle w:val="Heading2"/>
      </w:pPr>
      <w:r>
        <w:t>C7 — Pt(111) + CO 吸附在 ontop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-pt111-CO-ontop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C7  Pt(111) + CO 吸附在 ontop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/adsorbates create pt111-slab.vasp adsorbate=CO site-type=ontop out-dir=adsorbed-co/ -q</w:t>
      </w:r>
    </w:p>
    <w:p>
      <w:pPr>
        <w:pStyle w:val="Heading3"/>
      </w:pPr>
      <w:r>
        <w:t>研究语境</w:t>
      </w:r>
    </w:p>
    <w:p>
      <w:r>
        <w:t>CO 中毒 / CO 氧化 / 甲醇燃料电池最常用模型。著名的 DFT 'CO puzzle'。</w:t>
      </w:r>
    </w:p>
    <w:p/>
    <w:p>
      <w:pPr>
        <w:pStyle w:val="Heading2"/>
      </w:pPr>
      <w:r>
        <w:t>C8 — MoS₂ 三层 ABA 堆叠 (trilayer)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-mos2-trilayer-ABA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C8  MoS₂ 三层 ABA 堆叠 (trilayer)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bilayer mos2.vasp mos2.vasp interlayer=6.5 out=mos2-bi.vasp -q</w:t>
        <w:br/>
        <w:t>mat build bilayer mos2-bi.vasp mos2.vasp interlayer=6.5 out=mos2-trilayer-ABA.vasp -q</w:t>
      </w:r>
    </w:p>
    <w:p>
      <w:pPr>
        <w:pStyle w:val="Heading3"/>
      </w:pPr>
      <w:r>
        <w:t>研究语境</w:t>
      </w:r>
    </w:p>
    <w:p>
      <w:r>
        <w:t>研究层数对电子结构影响。MoS₂ 单层直接带隙、多层间接带隙，三层是 2H 体相最小重复单元。</w:t>
      </w:r>
    </w:p>
    <w:p/>
    <w:p>
      <w:pPr>
        <w:pStyle w:val="Heading2"/>
      </w:pPr>
      <w:r>
        <w:t>C9 — 钛钛矿八面体阵列 2×2 + Mn → Fe 取代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9-perovskite-MnFe-defec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C9  钛钛矿八面体阵列 2×2 + Mn → Fe 取代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octa-lattice nx=2 ny=2 mode=corner-sharing center=Mn ligand=O out=perovskite-2x2.vasp -q</w:t>
        <w:br/>
        <w:t>mat perturb substitute=0:Fe perovskite-2x2.vasp out=perovskite-MnFe-defect.vasp -q</w:t>
      </w:r>
    </w:p>
    <w:p>
      <w:pPr>
        <w:pStyle w:val="Heading3"/>
      </w:pPr>
      <w:r>
        <w:t>研究语境</w:t>
      </w:r>
    </w:p>
    <w:p>
      <w:r>
        <w:t>氧化物钛钛矿（如 LaMnO₃）的 B 位掉杂：Fe 掉杂改变磁序、Jahn-Teller 畸变、催化活性。</w:t>
      </w:r>
    </w:p>
    <w:p/>
    <w:p>
      <w:pPr>
        <w:pStyle w:val="Heading2"/>
      </w:pPr>
      <w:r>
        <w:t>C10 — Pt(111) 4×2 大 supercell + 一排原子缺失 (阶梯)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00400" cy="3149535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10-pt111-step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图 C10  Pt(111) 4×2 大 supercell + 一排原子缺失 (阶梯)</w:t>
      </w:r>
    </w:p>
    <w:p>
      <w:pPr>
        <w:pStyle w:val="Heading3"/>
      </w:pPr>
      <w:r>
        <w:t>命令</w:t>
      </w:r>
    </w:p>
    <w:p>
      <w:pPr>
        <w:spacing w:before="80" w:after="80"/>
        <w:ind w:left="360"/>
        <w:shd w:val="clear" w:color="auto" w:fill="F4F4F4"/>
      </w:pPr>
      <w:r>
        <w:rPr>
          <w:rFonts w:ascii="Menlo" w:hAnsi="Menlo"/>
          <w:color w:val="1F2937"/>
          <w:sz w:val="18"/>
        </w:rPr>
        <w:t>mat build slab metal=Pt miller=1,1,1 layers=4 vacuum=15 supercell=4,2 out=pt111-4x2.vasp -q</w:t>
        <w:br/>
        <w:t>mat perturb vacancy=index:14,15,16,17 pt111-4x2.vasp out=pt111-step.vasp -q</w:t>
      </w:r>
    </w:p>
    <w:p>
      <w:pPr>
        <w:pStyle w:val="Heading3"/>
      </w:pPr>
      <w:r>
        <w:t>研究语境</w:t>
      </w:r>
    </w:p>
    <w:p>
      <w:r>
        <w:t>表面 step site 对催化活性的影响。实际催化剂表面绝大多数都有阶梯，其反应活性常常高于平坦表面。</w:t>
      </w:r>
    </w:p>
    <w:p/>
    <w:sectPr w:rsidR="00FC693F" w:rsidRPr="0006063C" w:rsidSect="00034616">
      <w:pgSz w:w="12240" w:h="15840"/>
      <w:pgMar w:top="1224" w:right="1224" w:bottom="1224" w:left="12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